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tbl>
      <w:tblPr>
        <w:tblStyle w:val="6"/>
        <w:tblpPr w:leftFromText="180" w:rightFromText="180" w:vertAnchor="text" w:horzAnchor="margin" w:tblpY="419"/>
        <w:tblW w:w="9174" w:type="dxa"/>
        <w:tblInd w:w="0" w:type="dxa"/>
        <w:tblLayout w:type="fixed"/>
        <w:tblCellMar>
          <w:top w:w="0" w:type="dxa"/>
          <w:left w:w="108" w:type="dxa"/>
          <w:bottom w:w="0" w:type="dxa"/>
          <w:right w:w="108" w:type="dxa"/>
        </w:tblCellMar>
      </w:tblPr>
      <w:tblGrid>
        <w:gridCol w:w="9174"/>
      </w:tblGrid>
      <w:tr>
        <w:tblPrEx>
          <w:tblCellMar>
            <w:top w:w="0" w:type="dxa"/>
            <w:left w:w="108" w:type="dxa"/>
            <w:bottom w:w="0" w:type="dxa"/>
            <w:right w:w="108" w:type="dxa"/>
          </w:tblCellMar>
        </w:tblPrEx>
        <w:trPr>
          <w:trHeight w:val="1440" w:hRule="atLeast"/>
        </w:trPr>
        <w:tc>
          <w:tcPr>
            <w:tcW w:w="9174" w:type="dxa"/>
            <w:tcBorders>
              <w:bottom w:val="single" w:color="4F81BD" w:sz="4" w:space="0"/>
            </w:tcBorders>
            <w:noWrap w:val="0"/>
            <w:vAlign w:val="center"/>
          </w:tcPr>
          <w:p>
            <w:pPr>
              <w:pStyle w:val="13"/>
              <w:spacing w:line="360" w:lineRule="auto"/>
              <w:jc w:val="center"/>
              <w:rPr>
                <w:rFonts w:hint="eastAsia" w:ascii="仿宋_GB2312" w:hAnsi="华文中宋" w:eastAsia="仿宋_GB2312" w:cs="宋体"/>
                <w:b/>
                <w:bCs/>
                <w:sz w:val="56"/>
                <w:szCs w:val="56"/>
              </w:rPr>
            </w:pPr>
          </w:p>
          <w:p>
            <w:pPr>
              <w:pStyle w:val="13"/>
              <w:spacing w:line="360" w:lineRule="auto"/>
              <w:jc w:val="center"/>
              <w:rPr>
                <w:rFonts w:hint="eastAsia" w:ascii="仿宋_GB2312" w:hAnsi="华文中宋" w:eastAsia="仿宋_GB2312" w:cs="宋体"/>
                <w:b/>
                <w:bCs/>
                <w:sz w:val="56"/>
                <w:szCs w:val="56"/>
              </w:rPr>
            </w:pPr>
          </w:p>
          <w:p>
            <w:pPr>
              <w:pStyle w:val="13"/>
              <w:spacing w:line="360" w:lineRule="auto"/>
              <w:jc w:val="center"/>
              <w:rPr>
                <w:rFonts w:hint="eastAsia" w:ascii="仿宋_GB2312" w:hAnsi="华文中宋" w:eastAsia="仿宋_GB2312" w:cs="宋体"/>
                <w:b/>
                <w:bCs/>
                <w:sz w:val="56"/>
                <w:szCs w:val="56"/>
              </w:rPr>
            </w:pPr>
          </w:p>
          <w:p>
            <w:pPr>
              <w:pStyle w:val="13"/>
              <w:spacing w:line="360" w:lineRule="auto"/>
              <w:jc w:val="center"/>
              <w:rPr>
                <w:rFonts w:hint="eastAsia" w:ascii="仿宋_GB2312" w:hAnsi="华文中宋" w:eastAsia="仿宋_GB2312" w:cs="Cambria"/>
                <w:b/>
                <w:sz w:val="80"/>
                <w:szCs w:val="80"/>
              </w:rPr>
            </w:pPr>
            <w:r>
              <w:rPr>
                <w:rFonts w:hint="eastAsia" w:ascii="仿宋_GB2312" w:hAnsi="华文中宋" w:eastAsia="仿宋_GB2312" w:cs="宋体"/>
                <w:b/>
                <w:bCs/>
                <w:sz w:val="56"/>
                <w:szCs w:val="56"/>
              </w:rPr>
              <w:t>吉林省长春铁路运输两级法院</w:t>
            </w:r>
          </w:p>
        </w:tc>
      </w:tr>
      <w:tr>
        <w:tblPrEx>
          <w:tblCellMar>
            <w:top w:w="0" w:type="dxa"/>
            <w:left w:w="108" w:type="dxa"/>
            <w:bottom w:w="0" w:type="dxa"/>
            <w:right w:w="108" w:type="dxa"/>
          </w:tblCellMar>
        </w:tblPrEx>
        <w:trPr>
          <w:trHeight w:val="720" w:hRule="atLeast"/>
        </w:trPr>
        <w:tc>
          <w:tcPr>
            <w:tcW w:w="9174" w:type="dxa"/>
            <w:tcBorders>
              <w:top w:val="single" w:color="4F81BD" w:sz="4" w:space="0"/>
            </w:tcBorders>
            <w:noWrap w:val="0"/>
            <w:vAlign w:val="center"/>
          </w:tcPr>
          <w:p>
            <w:pPr>
              <w:pStyle w:val="13"/>
              <w:spacing w:line="360" w:lineRule="auto"/>
              <w:jc w:val="center"/>
              <w:rPr>
                <w:rFonts w:hint="eastAsia" w:ascii="仿宋_GB2312" w:hAnsi="宋体" w:eastAsia="仿宋_GB2312" w:cs="Cambria"/>
                <w:bCs/>
                <w:sz w:val="48"/>
                <w:szCs w:val="48"/>
              </w:rPr>
            </w:pPr>
          </w:p>
          <w:p>
            <w:pPr>
              <w:pStyle w:val="13"/>
              <w:spacing w:line="360" w:lineRule="auto"/>
              <w:jc w:val="center"/>
              <w:rPr>
                <w:rFonts w:hint="eastAsia" w:ascii="仿宋_GB2312" w:hAnsi="宋体" w:eastAsia="仿宋_GB2312" w:cs="Cambria"/>
                <w:b/>
                <w:bCs/>
                <w:sz w:val="44"/>
                <w:szCs w:val="44"/>
              </w:rPr>
            </w:pPr>
            <w:r>
              <w:rPr>
                <w:rFonts w:hint="eastAsia" w:ascii="仿宋_GB2312" w:hAnsi="宋体" w:eastAsia="仿宋_GB2312" w:cs="Cambria"/>
                <w:b/>
                <w:bCs/>
                <w:sz w:val="48"/>
                <w:szCs w:val="48"/>
              </w:rPr>
              <w:t>2020</w:t>
            </w:r>
            <w:r>
              <w:rPr>
                <w:rFonts w:hint="eastAsia" w:ascii="仿宋_GB2312" w:hAnsi="宋体" w:eastAsia="仿宋_GB2312" w:cs="宋体"/>
                <w:b/>
                <w:bCs/>
                <w:sz w:val="48"/>
                <w:szCs w:val="48"/>
              </w:rPr>
              <w:t>年</w:t>
            </w:r>
            <w:r>
              <w:rPr>
                <w:rFonts w:hint="eastAsia" w:ascii="仿宋_GB2312" w:hAnsi="宋体" w:eastAsia="仿宋_GB2312" w:cs="宋体"/>
                <w:b/>
                <w:bCs/>
                <w:sz w:val="48"/>
                <w:szCs w:val="48"/>
                <w:lang w:val="en-US" w:eastAsia="zh-CN"/>
              </w:rPr>
              <w:t>3</w:t>
            </w:r>
            <w:r>
              <w:rPr>
                <w:rFonts w:hint="eastAsia" w:ascii="仿宋_GB2312" w:hAnsi="宋体" w:eastAsia="仿宋_GB2312" w:cs="宋体"/>
                <w:b/>
                <w:bCs/>
                <w:sz w:val="48"/>
                <w:szCs w:val="48"/>
              </w:rPr>
              <w:t>月审判态势分析</w:t>
            </w:r>
          </w:p>
        </w:tc>
      </w:tr>
    </w:tbl>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640"/>
        <w:jc w:val="center"/>
        <w:rPr>
          <w:rFonts w:hint="eastAsia" w:ascii="仿宋_GB2312" w:eastAsia="仿宋_GB2312"/>
          <w:b w:val="0"/>
        </w:rPr>
      </w:pPr>
    </w:p>
    <w:p>
      <w:pPr>
        <w:ind w:firstLine="0" w:firstLineChars="0"/>
        <w:jc w:val="center"/>
        <w:rPr>
          <w:rFonts w:hint="eastAsia" w:ascii="仿宋_GB2312" w:eastAsia="仿宋_GB2312"/>
          <w:b w:val="0"/>
        </w:rPr>
      </w:pPr>
      <w:r>
        <w:rPr>
          <w:rFonts w:hint="eastAsia" w:ascii="仿宋_GB2312" w:eastAsia="仿宋_GB2312"/>
          <w:b w:val="0"/>
        </w:rPr>
        <w:t>审判管理办公室</w:t>
      </w:r>
    </w:p>
    <w:p>
      <w:pPr>
        <w:ind w:firstLine="0" w:firstLineChars="0"/>
        <w:jc w:val="both"/>
        <w:rPr>
          <w:rFonts w:hint="eastAsia" w:ascii="宋体" w:hAnsi="宋体" w:eastAsia="宋体"/>
          <w:sz w:val="36"/>
        </w:rPr>
        <w:sectPr>
          <w:headerReference r:id="rId6" w:type="first"/>
          <w:footerReference r:id="rId9" w:type="first"/>
          <w:headerReference r:id="rId4" w:type="default"/>
          <w:footerReference r:id="rId7" w:type="default"/>
          <w:headerReference r:id="rId5" w:type="even"/>
          <w:footerReference r:id="rId8" w:type="even"/>
          <w:pgSz w:w="11906" w:h="16838"/>
          <w:pgMar w:top="1588" w:right="1418" w:bottom="1588" w:left="1418" w:header="851" w:footer="992" w:gutter="0"/>
          <w:pgBorders w:offsetFrom="page">
            <w:top w:val="none" w:sz="0" w:space="0"/>
            <w:left w:val="none" w:sz="0" w:space="0"/>
            <w:bottom w:val="none" w:sz="0" w:space="0"/>
            <w:right w:val="none" w:sz="0" w:space="0"/>
          </w:pgBorders>
          <w:pgNumType w:start="0"/>
          <w:cols w:space="720" w:num="1"/>
          <w:titlePg/>
          <w:docGrid w:type="lines" w:linePitch="437" w:charSpace="0"/>
        </w:sectPr>
      </w:pPr>
    </w:p>
    <w:p>
      <w:pPr>
        <w:ind w:firstLine="0" w:firstLineChars="0"/>
        <w:jc w:val="both"/>
        <w:rPr>
          <w:rFonts w:hint="eastAsia" w:ascii="黑体" w:eastAsia="黑体"/>
          <w:b w:val="0"/>
        </w:rPr>
      </w:pPr>
      <w:r>
        <w:rPr>
          <w:rFonts w:hint="eastAsia" w:ascii="宋体" w:hAnsi="宋体" w:eastAsia="宋体"/>
          <w:sz w:val="36"/>
        </w:rPr>
        <w:t xml:space="preserve">    </w:t>
      </w:r>
      <w:r>
        <w:rPr>
          <w:rFonts w:hint="eastAsia" w:ascii="黑体" w:eastAsia="黑体"/>
          <w:b w:val="0"/>
        </w:rPr>
        <w:t>一、铁路两级法院</w:t>
      </w:r>
      <w:r>
        <w:rPr>
          <w:rFonts w:hint="eastAsia" w:ascii="黑体" w:eastAsia="黑体"/>
          <w:b w:val="0"/>
          <w:lang w:val="en-US" w:eastAsia="zh-CN"/>
        </w:rPr>
        <w:t>3</w:t>
      </w:r>
      <w:r>
        <w:rPr>
          <w:rFonts w:hint="eastAsia" w:ascii="黑体" w:eastAsia="黑体"/>
          <w:b w:val="0"/>
        </w:rPr>
        <w:t>月基础审判数据情况</w:t>
      </w:r>
    </w:p>
    <w:p>
      <w:pPr>
        <w:jc w:val="both"/>
        <w:rPr>
          <w:rFonts w:hint="eastAsia" w:ascii="楷体" w:hAnsi="楷体" w:eastAsia="楷体"/>
        </w:rPr>
      </w:pPr>
      <w:r>
        <w:rPr>
          <w:rFonts w:hint="eastAsia" w:ascii="楷体" w:hAnsi="楷体" w:eastAsia="楷体"/>
        </w:rPr>
        <w:t>（一）两级法院受案概况</w:t>
      </w:r>
    </w:p>
    <w:p>
      <w:pPr>
        <w:ind w:firstLine="640"/>
        <w:jc w:val="both"/>
        <w:rPr>
          <w:rFonts w:hint="eastAsia" w:ascii="仿宋_GB2312" w:eastAsia="仿宋_GB2312" w:cs="Times New Roman"/>
          <w:b w:val="0"/>
        </w:rPr>
      </w:pPr>
      <w:r>
        <w:rPr>
          <w:rFonts w:hint="eastAsia" w:ascii="仿宋_GB2312" w:eastAsia="仿宋_GB2312" w:cs="Times New Roman"/>
          <w:b w:val="0"/>
          <w:lang w:val="en-US" w:eastAsia="zh-CN"/>
        </w:rPr>
        <w:t>3</w:t>
      </w:r>
      <w:r>
        <w:rPr>
          <w:rFonts w:hint="eastAsia" w:ascii="仿宋_GB2312" w:eastAsia="仿宋_GB2312" w:cs="Times New Roman"/>
          <w:b w:val="0"/>
        </w:rPr>
        <w:t>月，铁路两级共受理案件</w:t>
      </w:r>
      <w:r>
        <w:rPr>
          <w:rFonts w:hint="eastAsia" w:ascii="仿宋_GB2312" w:eastAsia="仿宋_GB2312" w:cs="Times New Roman"/>
          <w:b w:val="0"/>
          <w:lang w:val="en-US" w:eastAsia="zh-CN"/>
        </w:rPr>
        <w:t>353</w:t>
      </w:r>
      <w:r>
        <w:rPr>
          <w:rFonts w:hint="eastAsia" w:ascii="仿宋_GB2312" w:eastAsia="仿宋_GB2312" w:cs="Times New Roman"/>
          <w:b w:val="0"/>
        </w:rPr>
        <w:t>件（新收</w:t>
      </w:r>
      <w:r>
        <w:rPr>
          <w:rFonts w:hint="eastAsia" w:ascii="仿宋_GB2312" w:eastAsia="仿宋_GB2312" w:cs="Times New Roman"/>
          <w:b w:val="0"/>
          <w:lang w:val="en-US" w:eastAsia="zh-CN"/>
        </w:rPr>
        <w:t>337</w:t>
      </w:r>
      <w:r>
        <w:rPr>
          <w:rFonts w:hint="eastAsia" w:ascii="仿宋_GB2312" w:eastAsia="仿宋_GB2312" w:cs="Times New Roman"/>
          <w:b w:val="0"/>
        </w:rPr>
        <w:t>件，旧存</w:t>
      </w:r>
      <w:r>
        <w:rPr>
          <w:rFonts w:hint="eastAsia" w:ascii="仿宋_GB2312" w:eastAsia="仿宋_GB2312" w:cs="Times New Roman"/>
          <w:b w:val="0"/>
          <w:lang w:val="en-US" w:eastAsia="zh-CN"/>
        </w:rPr>
        <w:t>16</w:t>
      </w:r>
      <w:r>
        <w:rPr>
          <w:rFonts w:hint="eastAsia" w:ascii="仿宋_GB2312" w:eastAsia="仿宋_GB2312" w:cs="Times New Roman"/>
          <w:b w:val="0"/>
        </w:rPr>
        <w:t>件），结案</w:t>
      </w:r>
      <w:r>
        <w:rPr>
          <w:rFonts w:hint="eastAsia" w:ascii="仿宋_GB2312" w:eastAsia="仿宋_GB2312" w:cs="Times New Roman"/>
          <w:b w:val="0"/>
          <w:lang w:val="en-US" w:eastAsia="zh-CN"/>
        </w:rPr>
        <w:t>251</w:t>
      </w:r>
      <w:r>
        <w:rPr>
          <w:rFonts w:hint="eastAsia" w:ascii="仿宋_GB2312" w:eastAsia="仿宋_GB2312" w:cs="Times New Roman"/>
          <w:b w:val="0"/>
        </w:rPr>
        <w:t>件，未结</w:t>
      </w:r>
      <w:r>
        <w:rPr>
          <w:rFonts w:hint="eastAsia" w:ascii="仿宋_GB2312" w:eastAsia="仿宋_GB2312" w:cs="Times New Roman"/>
          <w:b w:val="0"/>
          <w:lang w:val="en-US" w:eastAsia="zh-CN"/>
        </w:rPr>
        <w:t>102</w:t>
      </w:r>
      <w:r>
        <w:rPr>
          <w:rFonts w:hint="eastAsia" w:ascii="仿宋_GB2312" w:eastAsia="仿宋_GB2312" w:cs="Times New Roman"/>
          <w:b w:val="0"/>
        </w:rPr>
        <w:t>件，结案率为</w:t>
      </w:r>
      <w:r>
        <w:rPr>
          <w:rFonts w:hint="eastAsia" w:ascii="仿宋_GB2312" w:eastAsia="仿宋_GB2312" w:cs="Times New Roman"/>
          <w:b w:val="0"/>
          <w:lang w:val="en-US" w:eastAsia="zh-CN"/>
        </w:rPr>
        <w:t>71.1%</w:t>
      </w:r>
      <w:r>
        <w:rPr>
          <w:rFonts w:hint="eastAsia" w:ascii="仿宋_GB2312" w:eastAsia="仿宋_GB2312" w:cs="Times New Roman"/>
          <w:b w:val="0"/>
        </w:rPr>
        <w:t>。</w:t>
      </w:r>
    </w:p>
    <w:p>
      <w:pPr>
        <w:ind w:firstLine="640"/>
        <w:jc w:val="both"/>
        <w:rPr>
          <w:rFonts w:hint="eastAsia" w:ascii="仿宋_GB2312" w:eastAsia="仿宋_GB2312" w:cs="Times New Roman"/>
          <w:b w:val="0"/>
        </w:rPr>
      </w:pPr>
    </w:p>
    <w:p>
      <w:pPr>
        <w:spacing w:line="500" w:lineRule="exact"/>
        <w:ind w:firstLine="0" w:firstLineChars="0"/>
        <w:jc w:val="center"/>
        <w:rPr>
          <w:rFonts w:hint="eastAsia" w:ascii="黑体" w:eastAsia="黑体" w:cs="Times New Roman"/>
          <w:b w:val="0"/>
          <w:lang w:eastAsia="zh-CN"/>
        </w:rPr>
      </w:pPr>
      <w:r>
        <w:rPr>
          <w:rFonts w:hint="eastAsia" w:ascii="黑体" w:eastAsia="黑体" w:cs="Times New Roman"/>
          <w:b w:val="0"/>
        </w:rPr>
        <w:t>两级法院收、结案</w:t>
      </w:r>
      <w:r>
        <w:rPr>
          <w:rFonts w:hint="eastAsia" w:ascii="黑体" w:eastAsia="黑体" w:cs="Times New Roman"/>
          <w:b w:val="0"/>
          <w:lang w:eastAsia="zh-CN"/>
        </w:rPr>
        <w:t>情况</w:t>
      </w:r>
    </w:p>
    <w:tbl>
      <w:tblPr>
        <w:tblStyle w:val="6"/>
        <w:tblW w:w="9209" w:type="dxa"/>
        <w:tblInd w:w="95" w:type="dxa"/>
        <w:tblLayout w:type="fixed"/>
        <w:tblCellMar>
          <w:top w:w="0" w:type="dxa"/>
          <w:left w:w="108" w:type="dxa"/>
          <w:bottom w:w="0" w:type="dxa"/>
          <w:right w:w="108" w:type="dxa"/>
        </w:tblCellMar>
      </w:tblPr>
      <w:tblGrid>
        <w:gridCol w:w="1368"/>
        <w:gridCol w:w="1568"/>
        <w:gridCol w:w="1568"/>
        <w:gridCol w:w="1568"/>
        <w:gridCol w:w="1568"/>
        <w:gridCol w:w="1569"/>
      </w:tblGrid>
      <w:tr>
        <w:tblPrEx>
          <w:tblCellMar>
            <w:top w:w="0" w:type="dxa"/>
            <w:left w:w="108" w:type="dxa"/>
            <w:bottom w:w="0" w:type="dxa"/>
            <w:right w:w="108" w:type="dxa"/>
          </w:tblCellMar>
        </w:tblPrEx>
        <w:trPr>
          <w:trHeight w:val="334" w:hRule="atLeast"/>
        </w:trPr>
        <w:tc>
          <w:tcPr>
            <w:tcW w:w="1368" w:type="dxa"/>
            <w:tcBorders>
              <w:top w:val="single" w:color="4BACC6" w:sz="8" w:space="0"/>
              <w:left w:val="single" w:color="4BACC6" w:sz="8" w:space="0"/>
              <w:bottom w:val="single" w:color="4BACC6" w:sz="8" w:space="0"/>
              <w:right w:val="nil"/>
            </w:tcBorders>
            <w:shd w:val="clear" w:color="000000" w:fill="4BACC6"/>
            <w:noWrap/>
            <w:vAlign w:val="center"/>
          </w:tcPr>
          <w:p>
            <w:pPr>
              <w:widowControl/>
              <w:spacing w:line="500" w:lineRule="exact"/>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法院</w:t>
            </w:r>
          </w:p>
        </w:tc>
        <w:tc>
          <w:tcPr>
            <w:tcW w:w="1568" w:type="dxa"/>
            <w:tcBorders>
              <w:top w:val="single" w:color="4BACC6" w:sz="8" w:space="0"/>
              <w:left w:val="nil"/>
              <w:bottom w:val="single" w:color="4BACC6" w:sz="8" w:space="0"/>
              <w:right w:val="nil"/>
            </w:tcBorders>
            <w:shd w:val="clear" w:color="000000" w:fill="4BACC6"/>
            <w:noWrap w:val="0"/>
            <w:vAlign w:val="center"/>
          </w:tcPr>
          <w:p>
            <w:pPr>
              <w:widowControl/>
              <w:spacing w:line="500" w:lineRule="exact"/>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旧存</w:t>
            </w:r>
          </w:p>
        </w:tc>
        <w:tc>
          <w:tcPr>
            <w:tcW w:w="1568" w:type="dxa"/>
            <w:tcBorders>
              <w:top w:val="single" w:color="4BACC6" w:sz="8" w:space="0"/>
              <w:left w:val="nil"/>
              <w:bottom w:val="single" w:color="4BACC6" w:sz="8" w:space="0"/>
              <w:right w:val="nil"/>
            </w:tcBorders>
            <w:shd w:val="clear" w:color="000000" w:fill="4BACC6"/>
            <w:noWrap/>
            <w:vAlign w:val="center"/>
          </w:tcPr>
          <w:p>
            <w:pPr>
              <w:widowControl/>
              <w:spacing w:line="500" w:lineRule="exact"/>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新收</w:t>
            </w:r>
          </w:p>
        </w:tc>
        <w:tc>
          <w:tcPr>
            <w:tcW w:w="1568" w:type="dxa"/>
            <w:tcBorders>
              <w:top w:val="single" w:color="4BACC6" w:sz="8" w:space="0"/>
              <w:left w:val="nil"/>
              <w:bottom w:val="single" w:color="4BACC6" w:sz="8" w:space="0"/>
              <w:right w:val="nil"/>
            </w:tcBorders>
            <w:shd w:val="clear" w:color="000000" w:fill="4BACC6"/>
            <w:noWrap/>
            <w:vAlign w:val="center"/>
          </w:tcPr>
          <w:p>
            <w:pPr>
              <w:widowControl/>
              <w:spacing w:line="500" w:lineRule="exact"/>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未结</w:t>
            </w:r>
          </w:p>
        </w:tc>
        <w:tc>
          <w:tcPr>
            <w:tcW w:w="1568" w:type="dxa"/>
            <w:tcBorders>
              <w:top w:val="single" w:color="4BACC6" w:sz="8" w:space="0"/>
              <w:left w:val="nil"/>
              <w:bottom w:val="nil"/>
              <w:right w:val="nil"/>
            </w:tcBorders>
            <w:shd w:val="clear" w:color="000000" w:fill="4BACC6"/>
            <w:noWrap/>
            <w:vAlign w:val="center"/>
          </w:tcPr>
          <w:p>
            <w:pPr>
              <w:widowControl/>
              <w:spacing w:line="500" w:lineRule="exact"/>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已 结</w:t>
            </w:r>
          </w:p>
        </w:tc>
        <w:tc>
          <w:tcPr>
            <w:tcW w:w="1569" w:type="dxa"/>
            <w:tcBorders>
              <w:top w:val="single" w:color="4BACC6" w:sz="8" w:space="0"/>
              <w:left w:val="nil"/>
              <w:bottom w:val="single" w:color="4BACC6" w:sz="8" w:space="0"/>
              <w:right w:val="single" w:color="4BACC6" w:sz="8" w:space="0"/>
            </w:tcBorders>
            <w:shd w:val="clear" w:color="000000" w:fill="4BACC6"/>
            <w:noWrap w:val="0"/>
            <w:vAlign w:val="center"/>
          </w:tcPr>
          <w:p>
            <w:pPr>
              <w:widowControl/>
              <w:spacing w:line="500" w:lineRule="exact"/>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结案率</w:t>
            </w:r>
          </w:p>
        </w:tc>
      </w:tr>
      <w:tr>
        <w:tblPrEx>
          <w:tblCellMar>
            <w:top w:w="0" w:type="dxa"/>
            <w:left w:w="108" w:type="dxa"/>
            <w:bottom w:w="0" w:type="dxa"/>
            <w:right w:w="108" w:type="dxa"/>
          </w:tblCellMar>
        </w:tblPrEx>
        <w:trPr>
          <w:trHeight w:val="90" w:hRule="atLeast"/>
        </w:trPr>
        <w:tc>
          <w:tcPr>
            <w:tcW w:w="1368" w:type="dxa"/>
            <w:tcBorders>
              <w:top w:val="nil"/>
              <w:left w:val="single" w:color="4BACC6" w:sz="8" w:space="0"/>
              <w:bottom w:val="single" w:color="4BACC6" w:sz="8" w:space="0"/>
              <w:right w:val="nil"/>
            </w:tcBorders>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中院</w:t>
            </w:r>
          </w:p>
        </w:tc>
        <w:tc>
          <w:tcPr>
            <w:tcW w:w="1568" w:type="dxa"/>
            <w:tcBorders>
              <w:top w:val="nil"/>
              <w:left w:val="nil"/>
              <w:bottom w:val="single" w:color="4BACC6" w:sz="8" w:space="0"/>
              <w:right w:val="nil"/>
            </w:tcBorders>
            <w:noWrap w:val="0"/>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rPr>
              <w:t>2</w:t>
            </w:r>
          </w:p>
        </w:tc>
        <w:tc>
          <w:tcPr>
            <w:tcW w:w="1568" w:type="dxa"/>
            <w:tcBorders>
              <w:top w:val="nil"/>
              <w:left w:val="nil"/>
              <w:bottom w:val="single" w:color="4BACC6" w:sz="8" w:space="0"/>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77</w:t>
            </w:r>
          </w:p>
        </w:tc>
        <w:tc>
          <w:tcPr>
            <w:tcW w:w="1568" w:type="dxa"/>
            <w:tcBorders>
              <w:top w:val="nil"/>
              <w:left w:val="nil"/>
              <w:bottom w:val="single" w:color="4BACC6" w:sz="8" w:space="0"/>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24</w:t>
            </w:r>
          </w:p>
        </w:tc>
        <w:tc>
          <w:tcPr>
            <w:tcW w:w="1568" w:type="dxa"/>
            <w:tcBorders>
              <w:top w:val="single" w:color="4BACC6" w:sz="8" w:space="0"/>
              <w:left w:val="nil"/>
              <w:bottom w:val="single" w:color="4BACC6" w:sz="8" w:space="0"/>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55</w:t>
            </w:r>
          </w:p>
        </w:tc>
        <w:tc>
          <w:tcPr>
            <w:tcW w:w="1569" w:type="dxa"/>
            <w:tcBorders>
              <w:top w:val="nil"/>
              <w:left w:val="nil"/>
              <w:bottom w:val="single" w:color="4BACC6" w:sz="8" w:space="0"/>
              <w:right w:val="single" w:color="4BACC6" w:sz="8" w:space="0"/>
            </w:tcBorders>
            <w:noWrap w:val="0"/>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69.62%</w:t>
            </w:r>
          </w:p>
        </w:tc>
      </w:tr>
      <w:tr>
        <w:trPr>
          <w:trHeight w:val="347" w:hRule="atLeast"/>
        </w:trPr>
        <w:tc>
          <w:tcPr>
            <w:tcW w:w="1368" w:type="dxa"/>
            <w:tcBorders>
              <w:top w:val="nil"/>
              <w:left w:val="single" w:color="4BACC6" w:sz="8" w:space="0"/>
              <w:bottom w:val="nil"/>
              <w:right w:val="nil"/>
            </w:tcBorders>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长春</w:t>
            </w:r>
          </w:p>
        </w:tc>
        <w:tc>
          <w:tcPr>
            <w:tcW w:w="1568" w:type="dxa"/>
            <w:tcBorders>
              <w:top w:val="nil"/>
              <w:left w:val="nil"/>
              <w:bottom w:val="nil"/>
              <w:right w:val="nil"/>
            </w:tcBorders>
            <w:noWrap w:val="0"/>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rPr>
              <w:t>4</w:t>
            </w:r>
          </w:p>
        </w:tc>
        <w:tc>
          <w:tcPr>
            <w:tcW w:w="1568" w:type="dxa"/>
            <w:tcBorders>
              <w:top w:val="nil"/>
              <w:left w:val="nil"/>
              <w:bottom w:val="nil"/>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114</w:t>
            </w:r>
          </w:p>
        </w:tc>
        <w:tc>
          <w:tcPr>
            <w:tcW w:w="1568" w:type="dxa"/>
            <w:tcBorders>
              <w:top w:val="nil"/>
              <w:left w:val="nil"/>
              <w:bottom w:val="nil"/>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41</w:t>
            </w:r>
          </w:p>
        </w:tc>
        <w:tc>
          <w:tcPr>
            <w:tcW w:w="1568" w:type="dxa"/>
            <w:tcBorders>
              <w:top w:val="nil"/>
              <w:left w:val="nil"/>
              <w:bottom w:val="nil"/>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77</w:t>
            </w:r>
          </w:p>
        </w:tc>
        <w:tc>
          <w:tcPr>
            <w:tcW w:w="1569" w:type="dxa"/>
            <w:tcBorders>
              <w:top w:val="nil"/>
              <w:left w:val="nil"/>
              <w:bottom w:val="nil"/>
              <w:right w:val="single" w:color="4BACC6" w:sz="8" w:space="0"/>
            </w:tcBorders>
            <w:noWrap w:val="0"/>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65.25%</w:t>
            </w:r>
          </w:p>
        </w:tc>
      </w:tr>
      <w:tr>
        <w:trPr>
          <w:trHeight w:val="347" w:hRule="atLeast"/>
        </w:trPr>
        <w:tc>
          <w:tcPr>
            <w:tcW w:w="1368" w:type="dxa"/>
            <w:tcBorders>
              <w:top w:val="single" w:color="4BACC6" w:sz="8" w:space="0"/>
              <w:left w:val="single" w:color="4BACC6" w:sz="8" w:space="0"/>
              <w:bottom w:val="single" w:color="4BACC6" w:sz="8" w:space="0"/>
              <w:right w:val="nil"/>
            </w:tcBorders>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吉林</w:t>
            </w:r>
          </w:p>
        </w:tc>
        <w:tc>
          <w:tcPr>
            <w:tcW w:w="1568" w:type="dxa"/>
            <w:tcBorders>
              <w:top w:val="single" w:color="4BACC6" w:sz="8" w:space="0"/>
              <w:left w:val="nil"/>
              <w:bottom w:val="single" w:color="4BACC6" w:sz="8" w:space="0"/>
              <w:right w:val="nil"/>
            </w:tcBorders>
            <w:noWrap w:val="0"/>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rPr>
              <w:t>5</w:t>
            </w:r>
          </w:p>
        </w:tc>
        <w:tc>
          <w:tcPr>
            <w:tcW w:w="1568" w:type="dxa"/>
            <w:tcBorders>
              <w:top w:val="single" w:color="4BACC6" w:sz="8" w:space="0"/>
              <w:left w:val="nil"/>
              <w:bottom w:val="single" w:color="4BACC6" w:sz="8" w:space="0"/>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48</w:t>
            </w:r>
          </w:p>
        </w:tc>
        <w:tc>
          <w:tcPr>
            <w:tcW w:w="1568" w:type="dxa"/>
            <w:tcBorders>
              <w:top w:val="single" w:color="4BACC6" w:sz="8" w:space="0"/>
              <w:left w:val="nil"/>
              <w:bottom w:val="single" w:color="4BACC6" w:sz="8" w:space="0"/>
              <w:right w:val="nil"/>
            </w:tcBorders>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rPr>
              <w:t>1</w:t>
            </w:r>
            <w:r>
              <w:rPr>
                <w:rFonts w:hint="eastAsia" w:ascii="仿宋_GB2312" w:hAnsi="宋体" w:eastAsia="仿宋_GB2312" w:cs="宋体"/>
                <w:b w:val="0"/>
                <w:color w:val="000000"/>
                <w:kern w:val="0"/>
                <w:lang w:val="en-US" w:eastAsia="zh-CN"/>
              </w:rPr>
              <w:t>0</w:t>
            </w:r>
          </w:p>
        </w:tc>
        <w:tc>
          <w:tcPr>
            <w:tcW w:w="1568" w:type="dxa"/>
            <w:tcBorders>
              <w:top w:val="single" w:color="4BACC6" w:sz="8" w:space="0"/>
              <w:left w:val="nil"/>
              <w:bottom w:val="single" w:color="4BACC6" w:sz="8" w:space="0"/>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43</w:t>
            </w:r>
          </w:p>
        </w:tc>
        <w:tc>
          <w:tcPr>
            <w:tcW w:w="1569" w:type="dxa"/>
            <w:tcBorders>
              <w:top w:val="single" w:color="4BACC6" w:sz="8" w:space="0"/>
              <w:left w:val="nil"/>
              <w:bottom w:val="single" w:color="4BACC6" w:sz="8" w:space="0"/>
              <w:right w:val="single" w:color="4BACC6" w:sz="8" w:space="0"/>
            </w:tcBorders>
            <w:noWrap w:val="0"/>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81.13%</w:t>
            </w:r>
          </w:p>
        </w:tc>
      </w:tr>
      <w:tr>
        <w:trPr>
          <w:trHeight w:val="347" w:hRule="atLeast"/>
        </w:trPr>
        <w:tc>
          <w:tcPr>
            <w:tcW w:w="1368" w:type="dxa"/>
            <w:tcBorders>
              <w:top w:val="nil"/>
              <w:left w:val="single" w:color="4BACC6" w:sz="8" w:space="0"/>
              <w:bottom w:val="nil"/>
              <w:right w:val="nil"/>
            </w:tcBorders>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通化</w:t>
            </w:r>
          </w:p>
        </w:tc>
        <w:tc>
          <w:tcPr>
            <w:tcW w:w="1568" w:type="dxa"/>
            <w:tcBorders>
              <w:top w:val="nil"/>
              <w:left w:val="nil"/>
              <w:bottom w:val="nil"/>
              <w:right w:val="nil"/>
            </w:tcBorders>
            <w:noWrap w:val="0"/>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rPr>
              <w:t>0</w:t>
            </w:r>
          </w:p>
        </w:tc>
        <w:tc>
          <w:tcPr>
            <w:tcW w:w="1568" w:type="dxa"/>
            <w:tcBorders>
              <w:top w:val="nil"/>
              <w:left w:val="nil"/>
              <w:bottom w:val="nil"/>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29</w:t>
            </w:r>
          </w:p>
        </w:tc>
        <w:tc>
          <w:tcPr>
            <w:tcW w:w="1568" w:type="dxa"/>
            <w:tcBorders>
              <w:top w:val="nil"/>
              <w:left w:val="nil"/>
              <w:bottom w:val="nil"/>
              <w:right w:val="nil"/>
            </w:tcBorders>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2</w:t>
            </w:r>
          </w:p>
        </w:tc>
        <w:tc>
          <w:tcPr>
            <w:tcW w:w="1568" w:type="dxa"/>
            <w:tcBorders>
              <w:top w:val="nil"/>
              <w:left w:val="nil"/>
              <w:bottom w:val="nil"/>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default" w:ascii="仿宋_GB2312" w:hAnsi="宋体" w:eastAsia="仿宋_GB2312" w:cs="宋体"/>
                <w:b w:val="0"/>
                <w:color w:val="000000"/>
                <w:kern w:val="0"/>
                <w:lang w:val="en-US" w:eastAsia="zh-CN"/>
              </w:rPr>
              <w:t>27</w:t>
            </w:r>
          </w:p>
        </w:tc>
        <w:tc>
          <w:tcPr>
            <w:tcW w:w="1569" w:type="dxa"/>
            <w:tcBorders>
              <w:top w:val="nil"/>
              <w:left w:val="nil"/>
              <w:bottom w:val="nil"/>
              <w:right w:val="single" w:color="4BACC6" w:sz="8" w:space="0"/>
            </w:tcBorders>
            <w:noWrap w:val="0"/>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93.10%</w:t>
            </w:r>
          </w:p>
        </w:tc>
      </w:tr>
      <w:tr>
        <w:trPr>
          <w:trHeight w:val="347" w:hRule="atLeast"/>
        </w:trPr>
        <w:tc>
          <w:tcPr>
            <w:tcW w:w="1368" w:type="dxa"/>
            <w:tcBorders>
              <w:top w:val="single" w:color="4BACC6" w:sz="8" w:space="0"/>
              <w:left w:val="single" w:color="4BACC6" w:sz="8" w:space="0"/>
              <w:bottom w:val="single" w:color="4BACC6" w:sz="8" w:space="0"/>
              <w:right w:val="nil"/>
            </w:tcBorders>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白城</w:t>
            </w:r>
          </w:p>
        </w:tc>
        <w:tc>
          <w:tcPr>
            <w:tcW w:w="1568" w:type="dxa"/>
            <w:tcBorders>
              <w:top w:val="single" w:color="4BACC6" w:sz="8" w:space="0"/>
              <w:left w:val="nil"/>
              <w:bottom w:val="single" w:color="4BACC6" w:sz="8" w:space="0"/>
              <w:right w:val="nil"/>
            </w:tcBorders>
            <w:noWrap w:val="0"/>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rPr>
              <w:t>3</w:t>
            </w:r>
          </w:p>
        </w:tc>
        <w:tc>
          <w:tcPr>
            <w:tcW w:w="1568" w:type="dxa"/>
            <w:tcBorders>
              <w:top w:val="single" w:color="4BACC6" w:sz="8" w:space="0"/>
              <w:left w:val="nil"/>
              <w:bottom w:val="single" w:color="4BACC6" w:sz="8" w:space="0"/>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18</w:t>
            </w:r>
          </w:p>
        </w:tc>
        <w:tc>
          <w:tcPr>
            <w:tcW w:w="1568" w:type="dxa"/>
            <w:tcBorders>
              <w:top w:val="single" w:color="4BACC6" w:sz="8" w:space="0"/>
              <w:left w:val="nil"/>
              <w:bottom w:val="single" w:color="4BACC6" w:sz="8" w:space="0"/>
              <w:right w:val="nil"/>
            </w:tcBorders>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9</w:t>
            </w:r>
          </w:p>
        </w:tc>
        <w:tc>
          <w:tcPr>
            <w:tcW w:w="1568" w:type="dxa"/>
            <w:tcBorders>
              <w:top w:val="single" w:color="4BACC6" w:sz="8" w:space="0"/>
              <w:left w:val="nil"/>
              <w:bottom w:val="single" w:color="4BACC6" w:sz="8" w:space="0"/>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12</w:t>
            </w:r>
          </w:p>
        </w:tc>
        <w:tc>
          <w:tcPr>
            <w:tcW w:w="1569" w:type="dxa"/>
            <w:tcBorders>
              <w:top w:val="single" w:color="4BACC6" w:sz="8" w:space="0"/>
              <w:left w:val="nil"/>
              <w:bottom w:val="single" w:color="4BACC6" w:sz="8" w:space="0"/>
              <w:right w:val="single" w:color="4BACC6" w:sz="8" w:space="0"/>
            </w:tcBorders>
            <w:noWrap w:val="0"/>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57.14%</w:t>
            </w:r>
          </w:p>
        </w:tc>
      </w:tr>
      <w:tr>
        <w:trPr>
          <w:trHeight w:val="347" w:hRule="atLeast"/>
        </w:trPr>
        <w:tc>
          <w:tcPr>
            <w:tcW w:w="1368" w:type="dxa"/>
            <w:tcBorders>
              <w:top w:val="nil"/>
              <w:left w:val="single" w:color="4BACC6" w:sz="8" w:space="0"/>
              <w:bottom w:val="single" w:color="4BACC6" w:sz="8" w:space="0"/>
              <w:right w:val="nil"/>
            </w:tcBorders>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延边</w:t>
            </w:r>
          </w:p>
        </w:tc>
        <w:tc>
          <w:tcPr>
            <w:tcW w:w="1568" w:type="dxa"/>
            <w:tcBorders>
              <w:top w:val="nil"/>
              <w:left w:val="nil"/>
              <w:bottom w:val="single" w:color="4BACC6" w:sz="8" w:space="0"/>
              <w:right w:val="nil"/>
            </w:tcBorders>
            <w:noWrap w:val="0"/>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rPr>
              <w:t>2</w:t>
            </w:r>
          </w:p>
        </w:tc>
        <w:tc>
          <w:tcPr>
            <w:tcW w:w="1568" w:type="dxa"/>
            <w:tcBorders>
              <w:top w:val="nil"/>
              <w:left w:val="nil"/>
              <w:bottom w:val="single" w:color="4BACC6" w:sz="8" w:space="0"/>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51</w:t>
            </w:r>
          </w:p>
        </w:tc>
        <w:tc>
          <w:tcPr>
            <w:tcW w:w="1568" w:type="dxa"/>
            <w:tcBorders>
              <w:top w:val="nil"/>
              <w:left w:val="nil"/>
              <w:bottom w:val="single" w:color="4BACC6" w:sz="8" w:space="0"/>
              <w:right w:val="nil"/>
            </w:tcBorders>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rPr>
              <w:t>1</w:t>
            </w:r>
            <w:r>
              <w:rPr>
                <w:rFonts w:hint="eastAsia" w:ascii="仿宋_GB2312" w:hAnsi="宋体" w:eastAsia="仿宋_GB2312" w:cs="宋体"/>
                <w:b w:val="0"/>
                <w:color w:val="000000"/>
                <w:kern w:val="0"/>
                <w:lang w:val="en-US" w:eastAsia="zh-CN"/>
              </w:rPr>
              <w:t>6</w:t>
            </w:r>
          </w:p>
        </w:tc>
        <w:tc>
          <w:tcPr>
            <w:tcW w:w="1568" w:type="dxa"/>
            <w:tcBorders>
              <w:top w:val="nil"/>
              <w:left w:val="nil"/>
              <w:bottom w:val="single" w:color="4BACC6" w:sz="8" w:space="0"/>
              <w:right w:val="nil"/>
            </w:tcBorders>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37</w:t>
            </w:r>
          </w:p>
        </w:tc>
        <w:tc>
          <w:tcPr>
            <w:tcW w:w="1569" w:type="dxa"/>
            <w:tcBorders>
              <w:top w:val="nil"/>
              <w:left w:val="nil"/>
              <w:bottom w:val="single" w:color="4BACC6" w:sz="8" w:space="0"/>
              <w:right w:val="single" w:color="4BACC6" w:sz="8" w:space="0"/>
            </w:tcBorders>
            <w:noWrap w:val="0"/>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69.81%</w:t>
            </w:r>
          </w:p>
        </w:tc>
      </w:tr>
    </w:tbl>
    <w:p>
      <w:pPr>
        <w:ind w:firstLine="0" w:firstLineChars="0"/>
        <w:jc w:val="center"/>
        <w:rPr>
          <w:rFonts w:hint="eastAsia" w:ascii="黑体" w:eastAsia="黑体"/>
          <w:b w:val="0"/>
          <w:lang w:val="en-US" w:eastAsia="zh-CN"/>
        </w:rPr>
      </w:pPr>
    </w:p>
    <w:tbl>
      <w:tblPr>
        <w:tblStyle w:val="6"/>
        <w:tblpPr w:leftFromText="180" w:rightFromText="180" w:vertAnchor="text" w:horzAnchor="page" w:tblpX="1491" w:tblpY="1323"/>
        <w:tblOverlap w:val="never"/>
        <w:tblW w:w="9198" w:type="dxa"/>
        <w:tblInd w:w="0" w:type="dxa"/>
        <w:tblLayout w:type="fixed"/>
        <w:tblCellMar>
          <w:top w:w="0" w:type="dxa"/>
          <w:left w:w="108" w:type="dxa"/>
          <w:bottom w:w="0" w:type="dxa"/>
          <w:right w:w="108" w:type="dxa"/>
        </w:tblCellMar>
      </w:tblPr>
      <w:tblGrid>
        <w:gridCol w:w="1478"/>
        <w:gridCol w:w="965"/>
        <w:gridCol w:w="965"/>
        <w:gridCol w:w="965"/>
        <w:gridCol w:w="965"/>
        <w:gridCol w:w="965"/>
        <w:gridCol w:w="965"/>
        <w:gridCol w:w="965"/>
        <w:gridCol w:w="965"/>
      </w:tblGrid>
      <w:tr>
        <w:tblPrEx>
          <w:tblCellMar>
            <w:top w:w="0" w:type="dxa"/>
            <w:left w:w="108" w:type="dxa"/>
            <w:bottom w:w="0" w:type="dxa"/>
            <w:right w:w="108" w:type="dxa"/>
          </w:tblCellMar>
        </w:tblPrEx>
        <w:trPr>
          <w:trHeight w:val="428" w:hRule="atLeast"/>
        </w:trPr>
        <w:tc>
          <w:tcPr>
            <w:tcW w:w="1478" w:type="dxa"/>
            <w:vMerge w:val="restart"/>
            <w:tcBorders>
              <w:top w:val="single" w:color="4F81BD" w:sz="8" w:space="0"/>
              <w:left w:val="dotted" w:color="auto" w:sz="8" w:space="0"/>
              <w:bottom w:val="single" w:color="4F81BD" w:sz="8" w:space="0"/>
              <w:right w:val="dotted" w:color="auto" w:sz="8" w:space="0"/>
            </w:tcBorders>
            <w:shd w:val="clear" w:color="auto" w:fill="FFFFFF"/>
            <w:noWrap w:val="0"/>
            <w:vAlign w:val="center"/>
          </w:tcPr>
          <w:p>
            <w:pPr>
              <w:widowControl/>
              <w:spacing w:line="240" w:lineRule="auto"/>
              <w:ind w:firstLine="0" w:firstLineChars="0"/>
              <w:rPr>
                <w:rFonts w:ascii="仿宋_GB2312" w:hAnsi="宋体" w:eastAsia="仿宋_GB2312" w:cs="宋体"/>
                <w:bCs/>
                <w:color w:val="000000"/>
                <w:kern w:val="0"/>
              </w:rPr>
            </w:pPr>
          </w:p>
        </w:tc>
        <w:tc>
          <w:tcPr>
            <w:tcW w:w="1930" w:type="dxa"/>
            <w:gridSpan w:val="2"/>
            <w:tcBorders>
              <w:top w:val="single" w:color="4F81BD" w:sz="8" w:space="0"/>
              <w:left w:val="dotted" w:color="auto" w:sz="8" w:space="0"/>
              <w:bottom w:val="single" w:color="4F81BD" w:sz="8" w:space="0"/>
              <w:right w:val="dotted" w:color="auto"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sz w:val="32"/>
                <w:szCs w:val="40"/>
                <w:lang w:val="en-US" w:eastAsia="zh-CN"/>
              </w:rPr>
            </w:pPr>
            <w:r>
              <w:rPr>
                <w:rFonts w:hint="eastAsia" w:ascii="仿宋_GB2312" w:hAnsi="宋体" w:eastAsia="仿宋_GB2312" w:cs="宋体"/>
                <w:b w:val="0"/>
                <w:color w:val="000000"/>
                <w:kern w:val="0"/>
                <w:sz w:val="32"/>
                <w:szCs w:val="40"/>
                <w:lang w:val="en-US" w:eastAsia="zh-CN"/>
              </w:rPr>
              <w:t>4.1-4.8</w:t>
            </w:r>
          </w:p>
        </w:tc>
        <w:tc>
          <w:tcPr>
            <w:tcW w:w="1930" w:type="dxa"/>
            <w:gridSpan w:val="2"/>
            <w:tcBorders>
              <w:top w:val="single" w:color="4F81BD" w:sz="8" w:space="0"/>
              <w:left w:val="dotted" w:color="auto" w:sz="8" w:space="0"/>
              <w:bottom w:val="single" w:color="4F81BD" w:sz="8" w:space="0"/>
              <w:right w:val="dotted" w:color="auto"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sz w:val="32"/>
                <w:szCs w:val="40"/>
                <w:lang w:val="en-US" w:eastAsia="zh-CN"/>
              </w:rPr>
            </w:pPr>
            <w:r>
              <w:rPr>
                <w:rFonts w:hint="eastAsia" w:ascii="仿宋_GB2312" w:hAnsi="宋体" w:eastAsia="仿宋_GB2312" w:cs="宋体"/>
                <w:b w:val="0"/>
                <w:color w:val="000000"/>
                <w:kern w:val="0"/>
                <w:sz w:val="32"/>
                <w:szCs w:val="40"/>
                <w:lang w:val="en-US" w:eastAsia="zh-CN"/>
              </w:rPr>
              <w:t>4.9-4.15</w:t>
            </w:r>
          </w:p>
        </w:tc>
        <w:tc>
          <w:tcPr>
            <w:tcW w:w="1930" w:type="dxa"/>
            <w:gridSpan w:val="2"/>
            <w:tcBorders>
              <w:top w:val="single" w:color="4F81BD" w:sz="8" w:space="0"/>
              <w:left w:val="dotted" w:color="auto" w:sz="8" w:space="0"/>
              <w:bottom w:val="single" w:color="4F81BD" w:sz="8" w:space="0"/>
              <w:right w:val="dotted" w:color="auto"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sz w:val="32"/>
                <w:szCs w:val="40"/>
                <w:lang w:val="en-US" w:eastAsia="zh-CN"/>
              </w:rPr>
            </w:pPr>
            <w:r>
              <w:rPr>
                <w:rFonts w:hint="eastAsia" w:ascii="仿宋_GB2312" w:hAnsi="宋体" w:eastAsia="仿宋_GB2312" w:cs="宋体"/>
                <w:b w:val="0"/>
                <w:color w:val="000000"/>
                <w:kern w:val="0"/>
                <w:sz w:val="32"/>
                <w:szCs w:val="40"/>
                <w:lang w:val="en-US" w:eastAsia="zh-CN"/>
              </w:rPr>
              <w:t>4.16-4.22</w:t>
            </w:r>
          </w:p>
        </w:tc>
        <w:tc>
          <w:tcPr>
            <w:tcW w:w="1930" w:type="dxa"/>
            <w:gridSpan w:val="2"/>
            <w:tcBorders>
              <w:top w:val="single" w:color="4F81BD" w:sz="8" w:space="0"/>
              <w:left w:val="dotted" w:color="auto" w:sz="8" w:space="0"/>
              <w:bottom w:val="single" w:color="4F81BD" w:sz="8" w:space="0"/>
              <w:right w:val="dotted" w:color="auto" w:sz="8" w:space="0"/>
            </w:tcBorders>
            <w:shd w:val="clear" w:color="auto"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sz w:val="32"/>
                <w:szCs w:val="40"/>
                <w:lang w:val="en-US" w:eastAsia="zh-CN"/>
              </w:rPr>
            </w:pPr>
            <w:r>
              <w:rPr>
                <w:rFonts w:hint="eastAsia" w:ascii="仿宋_GB2312" w:hAnsi="宋体" w:eastAsia="仿宋_GB2312" w:cs="宋体"/>
                <w:b w:val="0"/>
                <w:color w:val="000000"/>
                <w:kern w:val="0"/>
                <w:sz w:val="32"/>
                <w:szCs w:val="40"/>
                <w:lang w:val="en-US" w:eastAsia="zh-CN"/>
              </w:rPr>
              <w:t>4.23-4.30</w:t>
            </w:r>
          </w:p>
        </w:tc>
      </w:tr>
      <w:tr>
        <w:tblPrEx>
          <w:tblCellMar>
            <w:top w:w="0" w:type="dxa"/>
            <w:left w:w="108" w:type="dxa"/>
            <w:bottom w:w="0" w:type="dxa"/>
            <w:right w:w="108" w:type="dxa"/>
          </w:tblCellMar>
        </w:tblPrEx>
        <w:trPr>
          <w:trHeight w:val="233" w:hRule="atLeast"/>
        </w:trPr>
        <w:tc>
          <w:tcPr>
            <w:tcW w:w="1478" w:type="dxa"/>
            <w:vMerge w:val="continue"/>
            <w:tcBorders>
              <w:top w:val="single" w:color="4F81BD" w:sz="8" w:space="0"/>
              <w:left w:val="dotted" w:color="auto" w:sz="8" w:space="0"/>
              <w:bottom w:val="dotted" w:color="auto" w:sz="8" w:space="0"/>
              <w:right w:val="dotted" w:color="auto" w:sz="8" w:space="0"/>
            </w:tcBorders>
            <w:shd w:val="clear" w:color="auto" w:fill="DBE5F1"/>
            <w:noWrap w:val="0"/>
            <w:vAlign w:val="center"/>
          </w:tcPr>
          <w:p>
            <w:pPr>
              <w:widowControl/>
              <w:spacing w:line="240" w:lineRule="auto"/>
              <w:ind w:firstLine="0" w:firstLineChars="0"/>
              <w:rPr>
                <w:rFonts w:ascii="仿宋_GB2312" w:hAnsi="宋体" w:eastAsia="仿宋_GB2312" w:cs="宋体"/>
                <w:bCs/>
                <w:color w:val="000000"/>
                <w:kern w:val="0"/>
              </w:rPr>
            </w:pPr>
          </w:p>
        </w:tc>
        <w:tc>
          <w:tcPr>
            <w:tcW w:w="965" w:type="dxa"/>
            <w:tcBorders>
              <w:top w:val="single" w:color="4F81BD"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收</w:t>
            </w:r>
          </w:p>
        </w:tc>
        <w:tc>
          <w:tcPr>
            <w:tcW w:w="965" w:type="dxa"/>
            <w:tcBorders>
              <w:top w:val="single" w:color="4F81BD"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结</w:t>
            </w:r>
          </w:p>
        </w:tc>
        <w:tc>
          <w:tcPr>
            <w:tcW w:w="965" w:type="dxa"/>
            <w:tcBorders>
              <w:top w:val="single" w:color="4F81BD"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收</w:t>
            </w:r>
          </w:p>
        </w:tc>
        <w:tc>
          <w:tcPr>
            <w:tcW w:w="965" w:type="dxa"/>
            <w:tcBorders>
              <w:top w:val="single" w:color="4F81BD"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结</w:t>
            </w:r>
          </w:p>
        </w:tc>
        <w:tc>
          <w:tcPr>
            <w:tcW w:w="965" w:type="dxa"/>
            <w:tcBorders>
              <w:top w:val="single" w:color="4F81BD"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收</w:t>
            </w:r>
          </w:p>
        </w:tc>
        <w:tc>
          <w:tcPr>
            <w:tcW w:w="965" w:type="dxa"/>
            <w:tcBorders>
              <w:top w:val="single" w:color="4F81BD"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结</w:t>
            </w:r>
          </w:p>
        </w:tc>
        <w:tc>
          <w:tcPr>
            <w:tcW w:w="965" w:type="dxa"/>
            <w:tcBorders>
              <w:top w:val="single" w:color="4F81BD"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收</w:t>
            </w:r>
          </w:p>
        </w:tc>
        <w:tc>
          <w:tcPr>
            <w:tcW w:w="965" w:type="dxa"/>
            <w:tcBorders>
              <w:top w:val="single" w:color="4F81BD"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黑体" w:hAnsi="黑体" w:eastAsia="黑体" w:cs="黑体"/>
                <w:b w:val="0"/>
                <w:color w:val="000000"/>
                <w:kern w:val="0"/>
                <w:sz w:val="24"/>
                <w:szCs w:val="24"/>
              </w:rPr>
            </w:pPr>
            <w:r>
              <w:rPr>
                <w:rFonts w:hint="eastAsia" w:ascii="黑体" w:hAnsi="黑体" w:eastAsia="黑体" w:cs="黑体"/>
                <w:b w:val="0"/>
                <w:color w:val="000000"/>
                <w:kern w:val="0"/>
                <w:sz w:val="24"/>
                <w:szCs w:val="24"/>
              </w:rPr>
              <w:t>结</w:t>
            </w:r>
          </w:p>
        </w:tc>
      </w:tr>
      <w:tr>
        <w:tblPrEx>
          <w:tblCellMar>
            <w:top w:w="0" w:type="dxa"/>
            <w:left w:w="108" w:type="dxa"/>
            <w:bottom w:w="0" w:type="dxa"/>
            <w:right w:w="108" w:type="dxa"/>
          </w:tblCellMar>
        </w:tblPrEx>
        <w:trPr>
          <w:trHeight w:val="185" w:hRule="atLeast"/>
        </w:trPr>
        <w:tc>
          <w:tcPr>
            <w:tcW w:w="1478" w:type="dxa"/>
            <w:tcBorders>
              <w:top w:val="dotted" w:color="auto" w:sz="8" w:space="0"/>
              <w:left w:val="dotted" w:color="auto" w:sz="8" w:space="0"/>
              <w:bottom w:val="dotted" w:color="auto" w:sz="8" w:space="0"/>
              <w:right w:val="dotted" w:color="auto" w:sz="8" w:space="0"/>
            </w:tcBorders>
            <w:shd w:val="clear" w:color="auto" w:fill="FFFFFF"/>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中院</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shd w:val="clear" w:color="auto" w:fill="FF0000"/>
                <w:lang w:val="en-US" w:eastAsia="zh-CN"/>
              </w:rPr>
              <w:t>15</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4</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0</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6</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2</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3</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ascii="仿宋_GB2312" w:hAnsi="宋体" w:eastAsia="仿宋_GB2312" w:cs="宋体"/>
                <w:b w:val="0"/>
                <w:color w:val="000000"/>
                <w:kern w:val="0"/>
              </w:rPr>
            </w:pP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p>
        </w:tc>
      </w:tr>
      <w:tr>
        <w:tblPrEx>
          <w:tblCellMar>
            <w:top w:w="0" w:type="dxa"/>
            <w:left w:w="108" w:type="dxa"/>
            <w:bottom w:w="0" w:type="dxa"/>
            <w:right w:w="108" w:type="dxa"/>
          </w:tblCellMar>
        </w:tblPrEx>
        <w:trPr>
          <w:trHeight w:val="185" w:hRule="atLeast"/>
        </w:trPr>
        <w:tc>
          <w:tcPr>
            <w:tcW w:w="1478" w:type="dxa"/>
            <w:tcBorders>
              <w:top w:val="dotted" w:color="auto" w:sz="8" w:space="0"/>
              <w:left w:val="dotted" w:color="auto" w:sz="8" w:space="0"/>
              <w:bottom w:val="dotted" w:color="auto" w:sz="8" w:space="0"/>
              <w:right w:val="dotted" w:color="auto" w:sz="8" w:space="0"/>
            </w:tcBorders>
            <w:shd w:val="clear" w:color="auto" w:fill="DBE5F1"/>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长春</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6</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4</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4</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3</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red"/>
                <w:lang w:val="en-US" w:eastAsia="zh-CN"/>
              </w:rPr>
              <w:t>16</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4</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ascii="仿宋_GB2312" w:hAnsi="宋体" w:eastAsia="仿宋_GB2312" w:cs="宋体"/>
                <w:b w:val="0"/>
                <w:color w:val="000000"/>
                <w:kern w:val="0"/>
                <w:highlight w:val="yellow"/>
                <w:shd w:val="clear" w:color="auto" w:fill="auto"/>
              </w:rPr>
            </w:pP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default" w:ascii="仿宋_GB2312" w:hAnsi="宋体" w:eastAsia="仿宋_GB2312" w:cs="宋体"/>
                <w:b w:val="0"/>
                <w:color w:val="000000"/>
                <w:kern w:val="0"/>
                <w:highlight w:val="yellow"/>
                <w:shd w:val="clear" w:color="auto" w:fill="auto"/>
                <w:lang w:val="en-US" w:eastAsia="zh-CN"/>
              </w:rPr>
            </w:pPr>
          </w:p>
        </w:tc>
      </w:tr>
      <w:tr>
        <w:tblPrEx>
          <w:tblCellMar>
            <w:top w:w="0" w:type="dxa"/>
            <w:left w:w="108" w:type="dxa"/>
            <w:bottom w:w="0" w:type="dxa"/>
            <w:right w:w="108" w:type="dxa"/>
          </w:tblCellMar>
        </w:tblPrEx>
        <w:trPr>
          <w:trHeight w:val="185" w:hRule="atLeast"/>
        </w:trPr>
        <w:tc>
          <w:tcPr>
            <w:tcW w:w="1478" w:type="dxa"/>
            <w:tcBorders>
              <w:top w:val="dotted" w:color="auto" w:sz="8" w:space="0"/>
              <w:left w:val="dotted" w:color="auto" w:sz="8" w:space="0"/>
              <w:bottom w:val="dotted" w:color="auto" w:sz="8" w:space="0"/>
              <w:right w:val="dotted" w:color="auto" w:sz="8" w:space="0"/>
            </w:tcBorders>
            <w:shd w:val="clear" w:color="auto" w:fill="FFFFFF"/>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吉林</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highlight w:val="red"/>
                <w:lang w:val="en-US" w:eastAsia="zh-CN"/>
              </w:rPr>
              <w:t>28</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2</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8</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7</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3</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7</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p>
        </w:tc>
      </w:tr>
      <w:tr>
        <w:tblPrEx>
          <w:tblCellMar>
            <w:top w:w="0" w:type="dxa"/>
            <w:left w:w="108" w:type="dxa"/>
            <w:bottom w:w="0" w:type="dxa"/>
            <w:right w:w="108" w:type="dxa"/>
          </w:tblCellMar>
        </w:tblPrEx>
        <w:trPr>
          <w:trHeight w:val="179" w:hRule="atLeast"/>
        </w:trPr>
        <w:tc>
          <w:tcPr>
            <w:tcW w:w="1478" w:type="dxa"/>
            <w:tcBorders>
              <w:top w:val="dotted" w:color="auto" w:sz="8" w:space="0"/>
              <w:left w:val="dotted" w:color="auto" w:sz="8" w:space="0"/>
              <w:bottom w:val="dotted" w:color="auto" w:sz="8" w:space="0"/>
              <w:right w:val="dotted" w:color="auto" w:sz="8" w:space="0"/>
            </w:tcBorders>
            <w:shd w:val="clear" w:color="auto" w:fill="DBE5F1"/>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通化</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0</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0</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highlight w:val="none"/>
                <w:lang w:eastAsia="zh-CN"/>
              </w:rPr>
            </w:pPr>
            <w:r>
              <w:rPr>
                <w:rFonts w:hint="eastAsia" w:ascii="仿宋_GB2312" w:hAnsi="宋体" w:eastAsia="仿宋_GB2312" w:cs="宋体"/>
                <w:b w:val="0"/>
                <w:color w:val="000000"/>
                <w:kern w:val="0"/>
                <w:highlight w:val="none"/>
                <w:lang w:val="en-US" w:eastAsia="zh-CN"/>
              </w:rPr>
              <w:t>2</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0</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2</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0</w:t>
            </w: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ascii="仿宋_GB2312" w:hAnsi="宋体" w:eastAsia="仿宋_GB2312" w:cs="宋体"/>
                <w:b w:val="0"/>
                <w:color w:val="000000"/>
                <w:kern w:val="0"/>
              </w:rPr>
            </w:pPr>
          </w:p>
        </w:tc>
        <w:tc>
          <w:tcPr>
            <w:tcW w:w="965" w:type="dxa"/>
            <w:tcBorders>
              <w:top w:val="dotted" w:color="auto" w:sz="8" w:space="0"/>
              <w:left w:val="dotted" w:color="auto" w:sz="8" w:space="0"/>
              <w:bottom w:val="dotted" w:color="auto"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p>
        </w:tc>
      </w:tr>
      <w:tr>
        <w:tblPrEx>
          <w:tblCellMar>
            <w:top w:w="0" w:type="dxa"/>
            <w:left w:w="108" w:type="dxa"/>
            <w:bottom w:w="0" w:type="dxa"/>
            <w:right w:w="108" w:type="dxa"/>
          </w:tblCellMar>
        </w:tblPrEx>
        <w:trPr>
          <w:trHeight w:val="179" w:hRule="atLeast"/>
        </w:trPr>
        <w:tc>
          <w:tcPr>
            <w:tcW w:w="1478" w:type="dxa"/>
            <w:tcBorders>
              <w:top w:val="dotted" w:color="auto" w:sz="8" w:space="0"/>
              <w:left w:val="dotted" w:color="auto" w:sz="8" w:space="0"/>
              <w:bottom w:val="dotted" w:color="auto" w:sz="8" w:space="0"/>
              <w:right w:val="dotted" w:color="auto" w:sz="8" w:space="0"/>
            </w:tcBorders>
            <w:shd w:val="clear" w:color="auto" w:fill="FFFFFF"/>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白城</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2</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0</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rPr>
              <w:t>0</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3</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rPr>
              <w:t>0</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0</w:t>
            </w: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p>
        </w:tc>
        <w:tc>
          <w:tcPr>
            <w:tcW w:w="965" w:type="dxa"/>
            <w:tcBorders>
              <w:top w:val="dotted" w:color="auto" w:sz="8" w:space="0"/>
              <w:left w:val="dotted" w:color="auto" w:sz="8" w:space="0"/>
              <w:bottom w:val="dotted" w:color="auto" w:sz="8" w:space="0"/>
              <w:right w:val="dotted" w:color="auto" w:sz="8" w:space="0"/>
            </w:tcBorders>
            <w:shd w:val="clear" w:color="000000" w:fill="FFFFFF"/>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p>
        </w:tc>
      </w:tr>
      <w:tr>
        <w:tblPrEx>
          <w:tblCellMar>
            <w:top w:w="0" w:type="dxa"/>
            <w:left w:w="108" w:type="dxa"/>
            <w:bottom w:w="0" w:type="dxa"/>
            <w:right w:w="108" w:type="dxa"/>
          </w:tblCellMar>
        </w:tblPrEx>
        <w:trPr>
          <w:trHeight w:val="185" w:hRule="atLeast"/>
        </w:trPr>
        <w:tc>
          <w:tcPr>
            <w:tcW w:w="1478" w:type="dxa"/>
            <w:tcBorders>
              <w:top w:val="dotted" w:color="auto" w:sz="8" w:space="0"/>
              <w:left w:val="dotted" w:color="auto" w:sz="8" w:space="0"/>
              <w:bottom w:val="single" w:color="4F81BD" w:sz="8" w:space="0"/>
              <w:right w:val="dotted" w:color="auto" w:sz="8" w:space="0"/>
            </w:tcBorders>
            <w:shd w:val="clear" w:color="auto" w:fill="DBE5F1"/>
            <w:noWrap/>
            <w:vAlign w:val="center"/>
          </w:tcPr>
          <w:p>
            <w:pPr>
              <w:widowControl/>
              <w:spacing w:line="240" w:lineRule="auto"/>
              <w:ind w:firstLine="0" w:firstLineChars="0"/>
              <w:jc w:val="center"/>
              <w:rPr>
                <w:rFonts w:ascii="仿宋_GB2312" w:hAnsi="宋体" w:eastAsia="仿宋_GB2312" w:cs="宋体"/>
                <w:bCs/>
                <w:color w:val="000000"/>
                <w:kern w:val="0"/>
              </w:rPr>
            </w:pPr>
            <w:r>
              <w:rPr>
                <w:rFonts w:hint="eastAsia" w:ascii="仿宋_GB2312" w:hAnsi="宋体" w:eastAsia="仿宋_GB2312" w:cs="宋体"/>
                <w:bCs/>
                <w:color w:val="000000"/>
                <w:kern w:val="0"/>
              </w:rPr>
              <w:t>延边</w:t>
            </w:r>
          </w:p>
        </w:tc>
        <w:tc>
          <w:tcPr>
            <w:tcW w:w="965" w:type="dxa"/>
            <w:tcBorders>
              <w:top w:val="dotted" w:color="auto" w:sz="8" w:space="0"/>
              <w:left w:val="dotted" w:color="auto" w:sz="8" w:space="0"/>
              <w:bottom w:val="single" w:color="4F81BD" w:sz="8" w:space="0"/>
              <w:right w:val="dotted" w:color="auto" w:sz="8" w:space="0"/>
            </w:tcBorders>
            <w:shd w:val="clear" w:color="000000" w:fill="DBE5F1"/>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6</w:t>
            </w:r>
          </w:p>
        </w:tc>
        <w:tc>
          <w:tcPr>
            <w:tcW w:w="965" w:type="dxa"/>
            <w:tcBorders>
              <w:top w:val="dotted" w:color="auto" w:sz="8" w:space="0"/>
              <w:left w:val="dotted" w:color="auto" w:sz="8" w:space="0"/>
              <w:bottom w:val="single" w:color="4F81BD"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0</w:t>
            </w:r>
          </w:p>
        </w:tc>
        <w:tc>
          <w:tcPr>
            <w:tcW w:w="965" w:type="dxa"/>
            <w:tcBorders>
              <w:top w:val="dotted" w:color="auto" w:sz="8" w:space="0"/>
              <w:left w:val="dotted" w:color="auto" w:sz="8" w:space="0"/>
              <w:bottom w:val="single" w:color="4F81BD"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2</w:t>
            </w:r>
          </w:p>
        </w:tc>
        <w:tc>
          <w:tcPr>
            <w:tcW w:w="965" w:type="dxa"/>
            <w:tcBorders>
              <w:top w:val="dotted" w:color="auto" w:sz="8" w:space="0"/>
              <w:left w:val="dotted" w:color="auto" w:sz="8" w:space="0"/>
              <w:bottom w:val="single" w:color="4F81BD"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eastAsia="zh-CN"/>
              </w:rPr>
            </w:pPr>
            <w:r>
              <w:rPr>
                <w:rFonts w:hint="eastAsia" w:ascii="仿宋_GB2312" w:hAnsi="宋体" w:eastAsia="仿宋_GB2312" w:cs="宋体"/>
                <w:b w:val="0"/>
                <w:color w:val="000000"/>
                <w:kern w:val="0"/>
                <w:lang w:val="en-US" w:eastAsia="zh-CN"/>
              </w:rPr>
              <w:t>6</w:t>
            </w:r>
          </w:p>
        </w:tc>
        <w:tc>
          <w:tcPr>
            <w:tcW w:w="965" w:type="dxa"/>
            <w:tcBorders>
              <w:top w:val="dotted" w:color="auto" w:sz="8" w:space="0"/>
              <w:left w:val="dotted" w:color="auto" w:sz="8" w:space="0"/>
              <w:bottom w:val="single" w:color="4F81BD"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2</w:t>
            </w:r>
          </w:p>
        </w:tc>
        <w:tc>
          <w:tcPr>
            <w:tcW w:w="965" w:type="dxa"/>
            <w:tcBorders>
              <w:top w:val="dotted" w:color="auto" w:sz="8" w:space="0"/>
              <w:left w:val="dotted" w:color="auto" w:sz="8" w:space="0"/>
              <w:bottom w:val="single" w:color="4F81BD" w:sz="8" w:space="0"/>
              <w:right w:val="dotted" w:color="auto" w:sz="8" w:space="0"/>
            </w:tcBorders>
            <w:shd w:val="clear" w:color="000000" w:fill="DBE5F1"/>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4</w:t>
            </w:r>
          </w:p>
        </w:tc>
        <w:tc>
          <w:tcPr>
            <w:tcW w:w="965" w:type="dxa"/>
            <w:tcBorders>
              <w:top w:val="dotted" w:color="auto" w:sz="8" w:space="0"/>
              <w:left w:val="dotted" w:color="auto" w:sz="8" w:space="0"/>
              <w:bottom w:val="single" w:color="4F81BD" w:sz="8" w:space="0"/>
              <w:right w:val="dotted" w:color="auto" w:sz="8" w:space="0"/>
            </w:tcBorders>
            <w:shd w:val="clear" w:color="auto" w:fill="DBE5F1"/>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p>
        </w:tc>
        <w:tc>
          <w:tcPr>
            <w:tcW w:w="965" w:type="dxa"/>
            <w:tcBorders>
              <w:top w:val="dotted" w:color="auto" w:sz="8" w:space="0"/>
              <w:left w:val="dotted" w:color="auto" w:sz="8" w:space="0"/>
              <w:bottom w:val="single" w:color="4F81BD" w:sz="8" w:space="0"/>
              <w:right w:val="dotted" w:color="auto" w:sz="8" w:space="0"/>
            </w:tcBorders>
            <w:shd w:val="clear" w:color="auto" w:fill="DBE5F1"/>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p>
        </w:tc>
      </w:tr>
    </w:tbl>
    <w:p>
      <w:pPr>
        <w:ind w:firstLine="0" w:firstLineChars="0"/>
        <w:jc w:val="center"/>
        <w:rPr>
          <w:rFonts w:hint="eastAsia" w:ascii="黑体" w:eastAsia="黑体"/>
          <w:b w:val="0"/>
        </w:rPr>
      </w:pPr>
      <w:r>
        <w:rPr>
          <w:rFonts w:hint="eastAsia" w:ascii="黑体" w:eastAsia="黑体"/>
          <w:b w:val="0"/>
          <w:lang w:val="en-US" w:eastAsia="zh-CN"/>
        </w:rPr>
        <w:t>4月份</w:t>
      </w:r>
      <w:r>
        <w:rPr>
          <w:rFonts w:hint="eastAsia" w:ascii="黑体" w:eastAsia="黑体"/>
          <w:b w:val="0"/>
        </w:rPr>
        <w:t>两级法院诉讼案件收、结详表</w:t>
      </w:r>
    </w:p>
    <w:p>
      <w:pPr>
        <w:ind w:firstLine="0" w:firstLineChars="0"/>
        <w:jc w:val="both"/>
        <w:rPr>
          <w:rFonts w:hint="eastAsia" w:ascii="黑体" w:eastAsia="黑体"/>
          <w:b w:val="0"/>
        </w:rPr>
      </w:pPr>
    </w:p>
    <w:p>
      <w:pPr>
        <w:ind w:firstLine="0" w:firstLineChars="0"/>
        <w:jc w:val="center"/>
        <w:rPr>
          <w:rFonts w:hint="eastAsia" w:ascii="黑体" w:eastAsia="黑体"/>
          <w:b w:val="0"/>
          <w:lang w:eastAsia="zh-CN"/>
        </w:rPr>
      </w:pPr>
      <w:bookmarkStart w:id="6" w:name="_GoBack"/>
      <w:r>
        <w:rPr>
          <w:rFonts w:hint="eastAsia" w:ascii="黑体" w:eastAsia="黑体"/>
          <w:b/>
          <w:lang w:eastAsia="zh-CN"/>
        </w:rPr>
        <w:object>
          <v:shape id="_x0000_i1025" o:spt="75" type="#_x0000_t75" style="height:182.45pt;width:303.3pt;" o:ole="t" filled="f" o:preferrelative="t" stroked="t" coordsize="21600,21600">
            <v:path/>
            <v:fill on="f" focussize="0,0"/>
            <v:stroke joinstyle="miter"/>
            <v:imagedata r:id="rId14" o:title=""/>
            <o:lock v:ext="edit" aspectratio="t"/>
            <w10:wrap type="none"/>
            <w10:anchorlock/>
          </v:shape>
          <o:OLEObject Type="Embed" ProgID="Excel.Chart.8" ShapeID="_x0000_i1025" DrawAspect="Content" ObjectID="_1468075725" r:id="rId13">
            <o:LockedField>false</o:LockedField>
          </o:OLEObject>
        </w:object>
      </w:r>
      <w:bookmarkEnd w:id="6"/>
    </w:p>
    <w:p>
      <w:pPr>
        <w:ind w:firstLine="0" w:firstLineChars="0"/>
        <w:jc w:val="center"/>
        <w:rPr>
          <w:rFonts w:hint="eastAsia" w:ascii="黑体" w:eastAsia="黑体"/>
          <w:b w:val="0"/>
        </w:rPr>
      </w:pPr>
      <w:r>
        <w:rPr>
          <w:rFonts w:hint="eastAsia" w:ascii="黑体" w:eastAsia="黑体"/>
          <w:b w:val="0"/>
        </w:rPr>
        <w:t>案件区域占比情况</w:t>
      </w:r>
    </w:p>
    <w:tbl>
      <w:tblPr>
        <w:tblStyle w:val="6"/>
        <w:tblW w:w="6050" w:type="dxa"/>
        <w:jc w:val="cente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autofit"/>
        <w:tblCellMar>
          <w:top w:w="0" w:type="dxa"/>
          <w:left w:w="108" w:type="dxa"/>
          <w:bottom w:w="0" w:type="dxa"/>
          <w:right w:w="108" w:type="dxa"/>
        </w:tblCellMar>
      </w:tblPr>
      <w:tblGrid>
        <w:gridCol w:w="1749"/>
        <w:gridCol w:w="2175"/>
        <w:gridCol w:w="2126"/>
      </w:tblGrid>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05" w:hRule="atLeast"/>
          <w:jc w:val="center"/>
        </w:trPr>
        <w:tc>
          <w:tcPr>
            <w:tcW w:w="1749"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单位</w:t>
            </w:r>
          </w:p>
        </w:tc>
        <w:tc>
          <w:tcPr>
            <w:tcW w:w="2175"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受案数</w:t>
            </w:r>
          </w:p>
        </w:tc>
        <w:tc>
          <w:tcPr>
            <w:tcW w:w="2126"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区域占比</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20" w:hRule="atLeast"/>
          <w:jc w:val="center"/>
        </w:trPr>
        <w:tc>
          <w:tcPr>
            <w:tcW w:w="1749"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中院</w:t>
            </w:r>
          </w:p>
        </w:tc>
        <w:tc>
          <w:tcPr>
            <w:tcW w:w="2175" w:type="dxa"/>
            <w:shd w:val="clear" w:color="auto" w:fill="A7BFDE"/>
            <w:noWrap/>
            <w:vAlign w:val="center"/>
          </w:tcPr>
          <w:p>
            <w:pPr>
              <w:widowControl/>
              <w:spacing w:line="240" w:lineRule="auto"/>
              <w:ind w:firstLine="0" w:firstLineChars="0"/>
              <w:jc w:val="center"/>
              <w:rPr>
                <w:rFonts w:hint="default" w:ascii="宋体" w:hAnsi="宋体" w:eastAsia="宋体" w:cs="宋体"/>
                <w:b w:val="0"/>
                <w:color w:val="000000"/>
                <w:kern w:val="0"/>
                <w:lang w:val="en-US" w:eastAsia="zh-CN"/>
              </w:rPr>
            </w:pPr>
            <w:r>
              <w:rPr>
                <w:rFonts w:hint="eastAsia" w:ascii="宋体" w:hAnsi="宋体" w:eastAsia="宋体" w:cs="宋体"/>
                <w:b w:val="0"/>
                <w:color w:val="000000"/>
                <w:kern w:val="0"/>
                <w:lang w:val="en-US" w:eastAsia="zh-CN"/>
              </w:rPr>
              <w:t>79</w:t>
            </w:r>
          </w:p>
        </w:tc>
        <w:tc>
          <w:tcPr>
            <w:tcW w:w="2126" w:type="dxa"/>
            <w:shd w:val="clear" w:color="auto" w:fill="A7BFDE"/>
            <w:noWrap/>
            <w:vAlign w:val="center"/>
          </w:tcPr>
          <w:p>
            <w:pPr>
              <w:widowControl/>
              <w:spacing w:line="240" w:lineRule="auto"/>
              <w:ind w:firstLine="0" w:firstLineChars="0"/>
              <w:jc w:val="center"/>
              <w:rPr>
                <w:rFonts w:ascii="宋体" w:hAnsi="宋体" w:eastAsia="宋体" w:cs="宋体"/>
                <w:b w:val="0"/>
                <w:color w:val="000000"/>
                <w:kern w:val="0"/>
              </w:rPr>
            </w:pPr>
            <w:r>
              <w:rPr>
                <w:rFonts w:hint="eastAsia" w:ascii="宋体" w:hAnsi="宋体" w:eastAsia="宋体" w:cs="宋体"/>
                <w:b w:val="0"/>
                <w:color w:val="000000"/>
                <w:kern w:val="0"/>
                <w:lang w:val="en-US" w:eastAsia="zh-CN"/>
              </w:rPr>
              <w:t>22.37</w:t>
            </w:r>
            <w:r>
              <w:rPr>
                <w:rFonts w:hint="eastAsia" w:ascii="宋体" w:hAnsi="宋体" w:eastAsia="宋体" w:cs="宋体"/>
                <w:b w:val="0"/>
                <w:color w:val="000000"/>
                <w:kern w:val="0"/>
              </w:rPr>
              <w:t>%</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20" w:hRule="atLeast"/>
          <w:jc w:val="center"/>
        </w:trPr>
        <w:tc>
          <w:tcPr>
            <w:tcW w:w="1749"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长春</w:t>
            </w:r>
          </w:p>
        </w:tc>
        <w:tc>
          <w:tcPr>
            <w:tcW w:w="2175" w:type="dxa"/>
            <w:shd w:val="clear" w:color="auto" w:fill="D3DFEE"/>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118</w:t>
            </w:r>
          </w:p>
        </w:tc>
        <w:tc>
          <w:tcPr>
            <w:tcW w:w="2126" w:type="dxa"/>
            <w:shd w:val="clear" w:color="auto" w:fill="D3DFEE"/>
            <w:noWrap/>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lang w:val="en-US" w:eastAsia="zh-CN"/>
              </w:rPr>
              <w:t>33.43</w:t>
            </w:r>
            <w:r>
              <w:rPr>
                <w:rFonts w:hint="eastAsia" w:ascii="仿宋_GB2312" w:hAnsi="宋体" w:eastAsia="仿宋_GB2312" w:cs="宋体"/>
                <w:b w:val="0"/>
                <w:color w:val="000000"/>
                <w:kern w:val="0"/>
              </w:rPr>
              <w:t>%</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20" w:hRule="atLeast"/>
          <w:jc w:val="center"/>
        </w:trPr>
        <w:tc>
          <w:tcPr>
            <w:tcW w:w="1749"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吉林</w:t>
            </w:r>
          </w:p>
        </w:tc>
        <w:tc>
          <w:tcPr>
            <w:tcW w:w="2175"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53</w:t>
            </w:r>
          </w:p>
        </w:tc>
        <w:tc>
          <w:tcPr>
            <w:tcW w:w="2126" w:type="dxa"/>
            <w:shd w:val="clear" w:color="auto" w:fill="A7BFDE"/>
            <w:noWrap/>
            <w:vAlign w:val="center"/>
          </w:tcPr>
          <w:p>
            <w:pPr>
              <w:widowControl/>
              <w:spacing w:line="240" w:lineRule="auto"/>
              <w:ind w:left="0" w:leftChars="0"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lang w:val="en-US" w:eastAsia="zh-CN"/>
              </w:rPr>
              <w:t>15.01</w:t>
            </w:r>
            <w:r>
              <w:rPr>
                <w:rFonts w:hint="eastAsia" w:ascii="仿宋_GB2312" w:hAnsi="宋体" w:eastAsia="仿宋_GB2312" w:cs="宋体"/>
                <w:b w:val="0"/>
                <w:color w:val="000000"/>
                <w:kern w:val="0"/>
              </w:rPr>
              <w:t>%</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20" w:hRule="atLeast"/>
          <w:jc w:val="center"/>
        </w:trPr>
        <w:tc>
          <w:tcPr>
            <w:tcW w:w="1749"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通化</w:t>
            </w:r>
          </w:p>
        </w:tc>
        <w:tc>
          <w:tcPr>
            <w:tcW w:w="2175"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rPr>
              <w:t>2</w:t>
            </w:r>
            <w:r>
              <w:rPr>
                <w:rFonts w:hint="eastAsia" w:ascii="仿宋_GB2312" w:hAnsi="宋体" w:eastAsia="仿宋_GB2312" w:cs="宋体"/>
                <w:b w:val="0"/>
                <w:color w:val="000000"/>
                <w:kern w:val="0"/>
                <w:lang w:val="en-US" w:eastAsia="zh-CN"/>
              </w:rPr>
              <w:t>9</w:t>
            </w:r>
          </w:p>
        </w:tc>
        <w:tc>
          <w:tcPr>
            <w:tcW w:w="2126" w:type="dxa"/>
            <w:shd w:val="clear" w:color="auto" w:fill="D3DFEE"/>
            <w:noWrap/>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lang w:val="en-US" w:eastAsia="zh-CN"/>
              </w:rPr>
              <w:t>8.22</w:t>
            </w:r>
            <w:r>
              <w:rPr>
                <w:rFonts w:hint="eastAsia" w:ascii="仿宋_GB2312" w:hAnsi="宋体" w:eastAsia="仿宋_GB2312" w:cs="宋体"/>
                <w:b w:val="0"/>
                <w:color w:val="000000"/>
                <w:kern w:val="0"/>
              </w:rPr>
              <w:t>%</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20" w:hRule="atLeast"/>
          <w:jc w:val="center"/>
        </w:trPr>
        <w:tc>
          <w:tcPr>
            <w:tcW w:w="1749"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白城</w:t>
            </w:r>
          </w:p>
        </w:tc>
        <w:tc>
          <w:tcPr>
            <w:tcW w:w="2175"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21</w:t>
            </w:r>
          </w:p>
        </w:tc>
        <w:tc>
          <w:tcPr>
            <w:tcW w:w="2126" w:type="dxa"/>
            <w:shd w:val="clear" w:color="auto" w:fill="A7BFDE"/>
            <w:noWrap/>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lang w:val="en-US" w:eastAsia="zh-CN"/>
              </w:rPr>
              <w:t>5.95</w:t>
            </w:r>
            <w:r>
              <w:rPr>
                <w:rFonts w:hint="eastAsia" w:ascii="仿宋_GB2312" w:hAnsi="宋体" w:eastAsia="仿宋_GB2312" w:cs="宋体"/>
                <w:b w:val="0"/>
                <w:color w:val="000000"/>
                <w:kern w:val="0"/>
              </w:rPr>
              <w:t>%</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20" w:hRule="atLeast"/>
          <w:jc w:val="center"/>
        </w:trPr>
        <w:tc>
          <w:tcPr>
            <w:tcW w:w="1749"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延边</w:t>
            </w:r>
          </w:p>
        </w:tc>
        <w:tc>
          <w:tcPr>
            <w:tcW w:w="2175" w:type="dxa"/>
            <w:shd w:val="clear" w:color="auto" w:fill="D3DFEE"/>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53</w:t>
            </w:r>
          </w:p>
        </w:tc>
        <w:tc>
          <w:tcPr>
            <w:tcW w:w="2126" w:type="dxa"/>
            <w:shd w:val="clear" w:color="auto" w:fill="D3DFEE"/>
            <w:noWrap/>
            <w:vAlign w:val="center"/>
          </w:tcPr>
          <w:p>
            <w:pPr>
              <w:widowControl/>
              <w:spacing w:line="240" w:lineRule="auto"/>
              <w:ind w:firstLine="0" w:firstLineChars="0"/>
              <w:jc w:val="center"/>
              <w:rPr>
                <w:rFonts w:ascii="仿宋_GB2312" w:hAnsi="宋体" w:eastAsia="仿宋_GB2312" w:cs="宋体"/>
                <w:b w:val="0"/>
                <w:color w:val="000000"/>
                <w:kern w:val="0"/>
              </w:rPr>
            </w:pPr>
            <w:r>
              <w:rPr>
                <w:rFonts w:hint="eastAsia" w:ascii="仿宋_GB2312" w:hAnsi="宋体" w:eastAsia="仿宋_GB2312" w:cs="宋体"/>
                <w:b w:val="0"/>
                <w:color w:val="000000"/>
                <w:kern w:val="0"/>
                <w:lang w:val="en-US" w:eastAsia="zh-CN"/>
              </w:rPr>
              <w:t>15.01</w:t>
            </w:r>
            <w:r>
              <w:rPr>
                <w:rFonts w:hint="eastAsia" w:ascii="仿宋_GB2312" w:hAnsi="宋体" w:eastAsia="仿宋_GB2312" w:cs="宋体"/>
                <w:b w:val="0"/>
                <w:color w:val="000000"/>
                <w:kern w:val="0"/>
              </w:rPr>
              <w:t>%</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05" w:hRule="atLeast"/>
          <w:jc w:val="center"/>
        </w:trPr>
        <w:tc>
          <w:tcPr>
            <w:tcW w:w="1749"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bCs/>
                <w:color w:val="000000"/>
                <w:kern w:val="0"/>
              </w:rPr>
            </w:pPr>
            <w:r>
              <w:rPr>
                <w:rFonts w:hint="eastAsia" w:ascii="仿宋_GB2312" w:hAnsi="宋体" w:eastAsia="仿宋_GB2312" w:cs="宋体"/>
                <w:b w:val="0"/>
                <w:bCs/>
                <w:color w:val="000000"/>
                <w:kern w:val="0"/>
              </w:rPr>
              <w:t>总计</w:t>
            </w:r>
          </w:p>
        </w:tc>
        <w:tc>
          <w:tcPr>
            <w:tcW w:w="4301" w:type="dxa"/>
            <w:gridSpan w:val="2"/>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lang w:val="en-US" w:eastAsia="zh-CN"/>
              </w:rPr>
            </w:pPr>
            <w:r>
              <w:rPr>
                <w:rFonts w:hint="eastAsia" w:ascii="仿宋_GB2312" w:hAnsi="宋体" w:eastAsia="仿宋_GB2312" w:cs="宋体"/>
                <w:b w:val="0"/>
                <w:color w:val="000000"/>
                <w:kern w:val="0"/>
                <w:lang w:val="en-US" w:eastAsia="zh-CN"/>
              </w:rPr>
              <w:t>353</w:t>
            </w:r>
          </w:p>
        </w:tc>
      </w:tr>
    </w:tbl>
    <w:p>
      <w:pPr>
        <w:ind w:firstLine="640"/>
        <w:jc w:val="both"/>
        <w:rPr>
          <w:rFonts w:hint="eastAsia" w:ascii="仿宋_GB2312" w:eastAsia="仿宋_GB2312"/>
          <w:b w:val="0"/>
          <w:lang w:val="en-US" w:eastAsia="zh-CN"/>
        </w:rPr>
      </w:pPr>
    </w:p>
    <w:p>
      <w:pPr>
        <w:ind w:firstLine="640"/>
        <w:jc w:val="both"/>
        <w:rPr>
          <w:rFonts w:hint="eastAsia" w:ascii="仿宋_GB2312" w:eastAsia="仿宋_GB2312"/>
          <w:b w:val="0"/>
        </w:rPr>
      </w:pPr>
      <w:r>
        <w:rPr>
          <w:rFonts w:hint="eastAsia" w:ascii="仿宋_GB2312" w:eastAsia="仿宋_GB2312"/>
          <w:b w:val="0"/>
          <w:lang w:val="en-US" w:eastAsia="zh-CN"/>
        </w:rPr>
        <w:t>1-3</w:t>
      </w:r>
      <w:r>
        <w:rPr>
          <w:rFonts w:hint="eastAsia" w:ascii="仿宋_GB2312" w:eastAsia="仿宋_GB2312"/>
          <w:b w:val="0"/>
        </w:rPr>
        <w:t>月铁路两级共受理刑事案件</w:t>
      </w:r>
      <w:r>
        <w:rPr>
          <w:rFonts w:hint="eastAsia" w:ascii="仿宋_GB2312" w:eastAsia="仿宋_GB2312"/>
          <w:b w:val="0"/>
          <w:lang w:val="en-US" w:eastAsia="zh-CN"/>
        </w:rPr>
        <w:t>11</w:t>
      </w:r>
      <w:r>
        <w:rPr>
          <w:rFonts w:hint="eastAsia" w:ascii="仿宋_GB2312" w:eastAsia="仿宋_GB2312"/>
          <w:b w:val="0"/>
        </w:rPr>
        <w:t>件（旧存2件，新收</w:t>
      </w:r>
      <w:r>
        <w:rPr>
          <w:rFonts w:hint="eastAsia" w:ascii="仿宋_GB2312" w:eastAsia="仿宋_GB2312"/>
          <w:b w:val="0"/>
          <w:lang w:val="en-US" w:eastAsia="zh-CN"/>
        </w:rPr>
        <w:t>9</w:t>
      </w:r>
      <w:r>
        <w:rPr>
          <w:rFonts w:hint="eastAsia" w:ascii="仿宋_GB2312" w:eastAsia="仿宋_GB2312"/>
          <w:b w:val="0"/>
        </w:rPr>
        <w:t>件），民事案件</w:t>
      </w:r>
      <w:r>
        <w:rPr>
          <w:rFonts w:hint="eastAsia" w:ascii="仿宋_GB2312" w:eastAsia="仿宋_GB2312"/>
          <w:b w:val="0"/>
          <w:lang w:val="en-US" w:eastAsia="zh-CN"/>
        </w:rPr>
        <w:t>122</w:t>
      </w:r>
      <w:r>
        <w:rPr>
          <w:rFonts w:hint="eastAsia" w:ascii="仿宋_GB2312" w:eastAsia="仿宋_GB2312"/>
          <w:b w:val="0"/>
        </w:rPr>
        <w:t>件（旧存5件，新收</w:t>
      </w:r>
      <w:r>
        <w:rPr>
          <w:rFonts w:hint="eastAsia" w:ascii="仿宋_GB2312" w:eastAsia="仿宋_GB2312"/>
          <w:b w:val="0"/>
          <w:lang w:val="en-US" w:eastAsia="zh-CN"/>
        </w:rPr>
        <w:t>117</w:t>
      </w:r>
      <w:r>
        <w:rPr>
          <w:rFonts w:hint="eastAsia" w:ascii="仿宋_GB2312" w:eastAsia="仿宋_GB2312"/>
          <w:b w:val="0"/>
        </w:rPr>
        <w:t>件），行政案件1</w:t>
      </w:r>
      <w:r>
        <w:rPr>
          <w:rFonts w:hint="eastAsia" w:ascii="仿宋_GB2312" w:eastAsia="仿宋_GB2312"/>
          <w:b w:val="0"/>
          <w:lang w:val="en-US" w:eastAsia="zh-CN"/>
        </w:rPr>
        <w:t>78</w:t>
      </w:r>
      <w:r>
        <w:rPr>
          <w:rFonts w:hint="eastAsia" w:ascii="仿宋_GB2312" w:eastAsia="仿宋_GB2312"/>
          <w:b w:val="0"/>
        </w:rPr>
        <w:t>件（旧存8件，新收1</w:t>
      </w:r>
      <w:r>
        <w:rPr>
          <w:rFonts w:hint="eastAsia" w:ascii="仿宋_GB2312" w:eastAsia="仿宋_GB2312"/>
          <w:b w:val="0"/>
          <w:lang w:val="en-US" w:eastAsia="zh-CN"/>
        </w:rPr>
        <w:t>69</w:t>
      </w:r>
      <w:r>
        <w:rPr>
          <w:rFonts w:hint="eastAsia" w:ascii="仿宋_GB2312" w:eastAsia="仿宋_GB2312"/>
          <w:b w:val="0"/>
        </w:rPr>
        <w:t>件，包括1件赔偿案件），执行案件3</w:t>
      </w:r>
      <w:r>
        <w:rPr>
          <w:rFonts w:hint="eastAsia" w:ascii="仿宋_GB2312" w:eastAsia="仿宋_GB2312"/>
          <w:b w:val="0"/>
          <w:lang w:val="en-US" w:eastAsia="zh-CN"/>
        </w:rPr>
        <w:t>7</w:t>
      </w:r>
      <w:r>
        <w:rPr>
          <w:rFonts w:hint="eastAsia" w:ascii="仿宋_GB2312" w:eastAsia="仿宋_GB2312"/>
          <w:b w:val="0"/>
        </w:rPr>
        <w:t>件（旧存1件，新收3</w:t>
      </w:r>
      <w:r>
        <w:rPr>
          <w:rFonts w:hint="eastAsia" w:ascii="仿宋_GB2312" w:eastAsia="仿宋_GB2312"/>
          <w:b w:val="0"/>
          <w:lang w:val="en-US" w:eastAsia="zh-CN"/>
        </w:rPr>
        <w:t>6</w:t>
      </w:r>
      <w:r>
        <w:rPr>
          <w:rFonts w:hint="eastAsia" w:ascii="仿宋_GB2312" w:eastAsia="仿宋_GB2312"/>
          <w:b w:val="0"/>
        </w:rPr>
        <w:t>件），管辖和非诉保全等案件新收5件。</w:t>
      </w:r>
    </w:p>
    <w:p>
      <w:pPr>
        <w:ind w:firstLine="0" w:firstLineChars="0"/>
        <w:jc w:val="center"/>
        <w:rPr>
          <w:rFonts w:hint="eastAsia" w:ascii="黑体" w:eastAsia="黑体"/>
          <w:b w:val="0"/>
        </w:rPr>
      </w:pPr>
    </w:p>
    <w:p>
      <w:pPr>
        <w:ind w:firstLine="0" w:firstLineChars="0"/>
        <w:jc w:val="center"/>
        <w:rPr>
          <w:rFonts w:hint="eastAsia" w:ascii="黑体" w:eastAsia="黑体"/>
          <w:b w:val="0"/>
        </w:rPr>
      </w:pPr>
    </w:p>
    <w:p>
      <w:pPr>
        <w:ind w:firstLine="0" w:firstLineChars="0"/>
        <w:jc w:val="center"/>
        <w:rPr>
          <w:rFonts w:hint="eastAsia" w:ascii="黑体" w:eastAsia="黑体"/>
          <w:b w:val="0"/>
        </w:rPr>
      </w:pPr>
    </w:p>
    <w:p>
      <w:pPr>
        <w:ind w:firstLine="0" w:firstLineChars="0"/>
        <w:jc w:val="center"/>
        <w:rPr>
          <w:rFonts w:hint="eastAsia" w:ascii="黑体" w:eastAsia="黑体"/>
          <w:b w:val="0"/>
        </w:rPr>
      </w:pPr>
      <w:r>
        <w:rPr>
          <w:rFonts w:hint="eastAsia" w:ascii="黑体" w:eastAsia="黑体"/>
          <w:b w:val="0"/>
        </w:rPr>
        <w:t>案件类型分布图</w:t>
      </w:r>
    </w:p>
    <w:p>
      <w:pPr>
        <w:ind w:firstLine="0" w:firstLineChars="0"/>
        <w:jc w:val="center"/>
        <w:rPr>
          <w:rFonts w:hint="eastAsia" w:ascii="仿宋_GB2312" w:eastAsia="仿宋_GB2312"/>
          <w:b w:val="0"/>
        </w:rPr>
      </w:pPr>
      <w:r>
        <w:drawing>
          <wp:inline distT="0" distB="0" distL="114300" distR="114300">
            <wp:extent cx="6067425" cy="3076575"/>
            <wp:effectExtent l="5080" t="4445" r="4445" b="5080"/>
            <wp:docPr id="1" name="图表 2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jc w:val="both"/>
        <w:rPr>
          <w:rFonts w:hint="eastAsia" w:ascii="楷体" w:hAnsi="楷体" w:eastAsia="楷体"/>
        </w:rPr>
      </w:pPr>
      <w:r>
        <w:rPr>
          <w:rFonts w:hint="eastAsia" w:ascii="楷体" w:hAnsi="楷体" w:eastAsia="楷体"/>
        </w:rPr>
        <w:t>（二）年度重点工作月通报指标情况</w:t>
      </w:r>
    </w:p>
    <w:p>
      <w:pPr>
        <w:ind w:firstLine="640"/>
        <w:jc w:val="both"/>
        <w:rPr>
          <w:rFonts w:hint="eastAsia" w:ascii="仿宋_GB2312" w:hAnsi="楷体" w:eastAsia="仿宋_GB2312"/>
          <w:b w:val="0"/>
          <w:lang w:val="en-US" w:eastAsia="zh-CN"/>
        </w:rPr>
      </w:pPr>
      <w:r>
        <w:rPr>
          <w:rFonts w:hint="eastAsia" w:ascii="仿宋_GB2312" w:hAnsi="楷体" w:eastAsia="仿宋_GB2312"/>
          <w:b w:val="0"/>
        </w:rPr>
        <w:t>从2020年3月起</w:t>
      </w:r>
      <w:r>
        <w:rPr>
          <w:rFonts w:hint="eastAsia" w:ascii="仿宋_GB2312" w:hAnsi="楷体" w:eastAsia="仿宋_GB2312"/>
          <w:b w:val="0"/>
          <w:lang w:eastAsia="zh-CN"/>
        </w:rPr>
        <w:t>，</w:t>
      </w:r>
      <w:r>
        <w:rPr>
          <w:rFonts w:hint="eastAsia" w:ascii="仿宋_GB2312" w:hAnsi="楷体" w:eastAsia="仿宋_GB2312"/>
          <w:b w:val="0"/>
          <w:lang w:val="en-US" w:eastAsia="zh-CN"/>
        </w:rPr>
        <w:t>铁路、林业等直属法院纳入到全省</w:t>
      </w:r>
      <w:r>
        <w:rPr>
          <w:rFonts w:hint="eastAsia" w:ascii="仿宋_GB2312" w:hAnsi="楷体" w:eastAsia="仿宋_GB2312"/>
          <w:b w:val="0"/>
        </w:rPr>
        <w:t>重点工作月通报</w:t>
      </w:r>
      <w:r>
        <w:rPr>
          <w:rFonts w:hint="eastAsia" w:ascii="仿宋_GB2312" w:hAnsi="楷体" w:eastAsia="仿宋_GB2312"/>
          <w:b w:val="0"/>
          <w:lang w:val="en-US" w:eastAsia="zh-CN"/>
        </w:rPr>
        <w:t>中来，根据通报的要求，三家直属法院将进行横向比较排名</w:t>
      </w:r>
      <w:r>
        <w:rPr>
          <w:rFonts w:hint="eastAsia" w:ascii="仿宋_GB2312" w:hAnsi="楷体" w:eastAsia="仿宋_GB2312"/>
          <w:b w:val="0"/>
        </w:rPr>
        <w:t>。</w:t>
      </w:r>
      <w:r>
        <w:rPr>
          <w:rFonts w:hint="eastAsia" w:ascii="仿宋_GB2312" w:hAnsi="楷体" w:eastAsia="仿宋_GB2312"/>
          <w:b w:val="0"/>
          <w:lang w:val="en-US" w:eastAsia="zh-CN"/>
        </w:rPr>
        <w:t>此次通报中，两级法院排名全省第3，直属法院第2（长春林业第1）。</w:t>
      </w:r>
    </w:p>
    <w:p>
      <w:pPr>
        <w:ind w:firstLine="640"/>
        <w:jc w:val="both"/>
        <w:rPr>
          <w:rFonts w:hint="eastAsia" w:ascii="仿宋_GB2312" w:hAnsi="楷体" w:eastAsia="仿宋_GB2312"/>
          <w:b w:val="0"/>
          <w:lang w:val="en-US" w:eastAsia="zh-CN"/>
        </w:rPr>
      </w:pPr>
      <w:r>
        <w:rPr>
          <w:rFonts w:hint="eastAsia" w:ascii="仿宋_GB2312" w:hAnsi="楷体" w:eastAsia="仿宋_GB2312"/>
          <w:b w:val="0"/>
          <w:lang w:eastAsia="zh-CN"/>
        </w:rPr>
        <w:t>月调度审判质效</w:t>
      </w:r>
      <w:r>
        <w:rPr>
          <w:rFonts w:hint="eastAsia" w:ascii="仿宋_GB2312" w:hAnsi="楷体" w:eastAsia="仿宋_GB2312"/>
          <w:b w:val="0"/>
          <w:lang w:val="en-US" w:eastAsia="zh-CN"/>
        </w:rPr>
        <w:t>7项指标的计算公式为：结案率*50%+[结收比</w:t>
      </w:r>
      <w:r>
        <w:rPr>
          <w:rStyle w:val="12"/>
          <w:rFonts w:hint="eastAsia" w:ascii="仿宋_GB2312" w:hAnsi="楷体" w:eastAsia="仿宋_GB2312"/>
          <w:b w:val="0"/>
          <w:lang w:val="en-US" w:eastAsia="zh-CN"/>
        </w:rPr>
        <w:footnoteReference w:id="0"/>
      </w:r>
      <w:r>
        <w:rPr>
          <w:rFonts w:hint="eastAsia" w:ascii="仿宋_GB2312" w:hAnsi="楷体" w:eastAsia="仿宋_GB2312"/>
          <w:b w:val="0"/>
          <w:lang w:val="en-US" w:eastAsia="zh-CN"/>
        </w:rPr>
        <w:t>+一审服判息诉率+（1-一审被发改率）+（1-旧存占比）+简易程序适用率+调撤率]/6*50% ，最后以计算结果比率由高至低排序。</w:t>
      </w:r>
    </w:p>
    <w:p>
      <w:pPr>
        <w:ind w:firstLine="640"/>
        <w:jc w:val="both"/>
        <w:rPr>
          <w:rFonts w:hint="eastAsia" w:ascii="仿宋_GB2312" w:hAnsi="楷体" w:eastAsia="仿宋_GB2312"/>
          <w:b w:val="0"/>
          <w:lang w:val="en-US" w:eastAsia="zh-CN"/>
        </w:rPr>
      </w:pPr>
    </w:p>
    <w:p>
      <w:pPr>
        <w:ind w:firstLine="640"/>
        <w:jc w:val="both"/>
        <w:rPr>
          <w:rFonts w:hint="eastAsia" w:ascii="仿宋_GB2312" w:hAnsi="楷体" w:eastAsia="仿宋_GB2312"/>
          <w:b w:val="0"/>
          <w:lang w:val="en-US" w:eastAsia="zh-CN"/>
        </w:rPr>
      </w:pPr>
    </w:p>
    <w:p>
      <w:pPr>
        <w:ind w:firstLine="0" w:firstLineChars="0"/>
        <w:jc w:val="center"/>
        <w:rPr>
          <w:rFonts w:hint="eastAsia" w:ascii="黑体" w:eastAsia="黑体"/>
          <w:b w:val="0"/>
        </w:rPr>
      </w:pPr>
      <w:r>
        <w:rPr>
          <w:rFonts w:hint="eastAsia" w:ascii="黑体" w:eastAsia="黑体"/>
          <w:b w:val="0"/>
        </w:rPr>
        <w:t>月通报数据总览</w:t>
      </w:r>
    </w:p>
    <w:tbl>
      <w:tblPr>
        <w:tblStyle w:val="6"/>
        <w:tblW w:w="9278" w:type="dxa"/>
        <w:jc w:val="cente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CellMar>
          <w:top w:w="0" w:type="dxa"/>
          <w:left w:w="108" w:type="dxa"/>
          <w:bottom w:w="0" w:type="dxa"/>
          <w:right w:w="108" w:type="dxa"/>
        </w:tblCellMar>
      </w:tblPr>
      <w:tblGrid>
        <w:gridCol w:w="993"/>
        <w:gridCol w:w="1030"/>
        <w:gridCol w:w="992"/>
        <w:gridCol w:w="993"/>
        <w:gridCol w:w="992"/>
        <w:gridCol w:w="992"/>
        <w:gridCol w:w="1134"/>
        <w:gridCol w:w="1188"/>
        <w:gridCol w:w="964"/>
      </w:tblGrid>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543" w:hRule="atLeast"/>
          <w:jc w:val="center"/>
        </w:trPr>
        <w:tc>
          <w:tcPr>
            <w:tcW w:w="993"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法院</w:t>
            </w:r>
          </w:p>
        </w:tc>
        <w:tc>
          <w:tcPr>
            <w:tcW w:w="2022" w:type="dxa"/>
            <w:gridSpan w:val="2"/>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结收比</w:t>
            </w:r>
          </w:p>
        </w:tc>
        <w:tc>
          <w:tcPr>
            <w:tcW w:w="993"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结案率</w:t>
            </w:r>
          </w:p>
        </w:tc>
        <w:tc>
          <w:tcPr>
            <w:tcW w:w="992"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highlight w:val="none"/>
                <w:shd w:val="clear" w:color="auto" w:fill="auto"/>
              </w:rPr>
            </w:pPr>
            <w:r>
              <w:rPr>
                <w:rFonts w:hint="eastAsia" w:ascii="仿宋_GB2312" w:eastAsia="仿宋_GB2312" w:cs="宋体"/>
                <w:color w:val="000000"/>
                <w:kern w:val="0"/>
                <w:sz w:val="22"/>
                <w:szCs w:val="22"/>
                <w:highlight w:val="none"/>
                <w:shd w:val="clear" w:color="auto" w:fill="auto"/>
              </w:rPr>
              <w:t>服判息诉率</w:t>
            </w:r>
          </w:p>
        </w:tc>
        <w:tc>
          <w:tcPr>
            <w:tcW w:w="992"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上诉发改率</w:t>
            </w:r>
          </w:p>
        </w:tc>
        <w:tc>
          <w:tcPr>
            <w:tcW w:w="1134"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highlight w:val="green"/>
              </w:rPr>
            </w:pPr>
            <w:r>
              <w:rPr>
                <w:rFonts w:hint="eastAsia" w:ascii="仿宋_GB2312" w:eastAsia="仿宋_GB2312" w:cs="宋体"/>
                <w:color w:val="000000"/>
                <w:kern w:val="0"/>
                <w:sz w:val="22"/>
                <w:szCs w:val="22"/>
                <w:highlight w:val="none"/>
              </w:rPr>
              <w:t>旧存占比</w:t>
            </w:r>
          </w:p>
        </w:tc>
        <w:tc>
          <w:tcPr>
            <w:tcW w:w="1188"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highlight w:val="none"/>
              </w:rPr>
              <w:t>简易程序适用率</w:t>
            </w:r>
          </w:p>
        </w:tc>
        <w:tc>
          <w:tcPr>
            <w:tcW w:w="964"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highlight w:val="none"/>
              </w:rPr>
              <w:t>调撤率</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392" w:hRule="atLeast"/>
          <w:jc w:val="center"/>
        </w:trPr>
        <w:tc>
          <w:tcPr>
            <w:tcW w:w="993" w:type="dxa"/>
            <w:vMerge w:val="continue"/>
            <w:shd w:val="clear" w:color="auto" w:fill="D3DFEE"/>
            <w:noWrap w:val="0"/>
            <w:vAlign w:val="top"/>
          </w:tcPr>
          <w:p>
            <w:pPr>
              <w:widowControl/>
              <w:spacing w:line="240" w:lineRule="auto"/>
              <w:ind w:firstLine="0" w:firstLineChars="0"/>
              <w:jc w:val="center"/>
              <w:rPr>
                <w:rFonts w:hint="eastAsia" w:ascii="仿宋_GB2312" w:eastAsia="仿宋_GB2312" w:cs="宋体"/>
                <w:bCs/>
                <w:color w:val="000000"/>
                <w:kern w:val="0"/>
                <w:sz w:val="22"/>
                <w:szCs w:val="22"/>
              </w:rPr>
            </w:pPr>
          </w:p>
        </w:tc>
        <w:tc>
          <w:tcPr>
            <w:tcW w:w="1030" w:type="dxa"/>
            <w:shd w:val="clear" w:color="auto" w:fill="D3DFEE"/>
            <w:noWrap/>
            <w:vAlign w:val="top"/>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lang w:val="en-US" w:eastAsia="zh-CN"/>
              </w:rPr>
              <w:t>1-3</w:t>
            </w:r>
            <w:r>
              <w:rPr>
                <w:rFonts w:hint="eastAsia" w:ascii="仿宋_GB2312" w:eastAsia="仿宋_GB2312" w:cs="宋体"/>
                <w:color w:val="000000"/>
                <w:kern w:val="0"/>
                <w:sz w:val="22"/>
                <w:szCs w:val="22"/>
              </w:rPr>
              <w:t>月</w:t>
            </w:r>
          </w:p>
        </w:tc>
        <w:tc>
          <w:tcPr>
            <w:tcW w:w="992" w:type="dxa"/>
            <w:shd w:val="clear" w:color="auto" w:fill="D3DFEE"/>
            <w:noWrap/>
            <w:vAlign w:val="top"/>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lang w:val="en-US" w:eastAsia="zh-CN"/>
              </w:rPr>
              <w:t>3</w:t>
            </w:r>
            <w:r>
              <w:rPr>
                <w:rFonts w:hint="eastAsia" w:ascii="仿宋_GB2312" w:eastAsia="仿宋_GB2312" w:cs="宋体"/>
                <w:color w:val="000000"/>
                <w:kern w:val="0"/>
                <w:sz w:val="22"/>
                <w:szCs w:val="22"/>
              </w:rPr>
              <w:t>月</w:t>
            </w:r>
          </w:p>
        </w:tc>
        <w:tc>
          <w:tcPr>
            <w:tcW w:w="993" w:type="dxa"/>
            <w:vMerge w:val="continue"/>
            <w:shd w:val="clear" w:color="auto" w:fill="D3DFEE"/>
            <w:noWrap w:val="0"/>
            <w:vAlign w:val="top"/>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top"/>
          </w:tcPr>
          <w:p>
            <w:pPr>
              <w:widowControl/>
              <w:spacing w:line="240" w:lineRule="auto"/>
              <w:ind w:firstLine="0" w:firstLineChars="0"/>
              <w:jc w:val="center"/>
              <w:rPr>
                <w:rFonts w:hint="eastAsia" w:ascii="仿宋_GB2312" w:eastAsia="仿宋_GB2312" w:cs="宋体"/>
                <w:b w:val="0"/>
                <w:color w:val="000000"/>
                <w:kern w:val="0"/>
                <w:sz w:val="22"/>
                <w:szCs w:val="22"/>
                <w:highlight w:val="none"/>
                <w:shd w:val="clear" w:color="auto" w:fill="auto"/>
              </w:rPr>
            </w:pPr>
          </w:p>
        </w:tc>
        <w:tc>
          <w:tcPr>
            <w:tcW w:w="992" w:type="dxa"/>
            <w:vMerge w:val="continue"/>
            <w:shd w:val="clear" w:color="auto" w:fill="D3DFEE"/>
            <w:noWrap w:val="0"/>
            <w:vAlign w:val="top"/>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1134" w:type="dxa"/>
            <w:vMerge w:val="continue"/>
            <w:shd w:val="clear" w:color="auto" w:fill="D3DFEE"/>
            <w:noWrap w:val="0"/>
            <w:vAlign w:val="top"/>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1188" w:type="dxa"/>
            <w:vMerge w:val="continue"/>
            <w:shd w:val="clear" w:color="auto" w:fill="D3DFEE"/>
            <w:noWrap w:val="0"/>
            <w:vAlign w:val="top"/>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64" w:type="dxa"/>
            <w:vMerge w:val="continue"/>
            <w:shd w:val="clear" w:color="auto" w:fill="D3DFEE"/>
            <w:noWrap w:val="0"/>
            <w:vAlign w:val="top"/>
          </w:tcPr>
          <w:p>
            <w:pPr>
              <w:widowControl/>
              <w:spacing w:line="240" w:lineRule="auto"/>
              <w:ind w:firstLine="0" w:firstLineChars="0"/>
              <w:jc w:val="center"/>
              <w:rPr>
                <w:rFonts w:hint="eastAsia" w:ascii="仿宋_GB2312" w:eastAsia="仿宋_GB2312" w:cs="宋体"/>
                <w:b w:val="0"/>
                <w:color w:val="000000"/>
                <w:kern w:val="0"/>
                <w:sz w:val="22"/>
                <w:szCs w:val="22"/>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中院</w:t>
            </w:r>
          </w:p>
        </w:tc>
        <w:tc>
          <w:tcPr>
            <w:tcW w:w="1030"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71.43</w:t>
            </w: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62.96</w:t>
            </w:r>
            <w:r>
              <w:rPr>
                <w:rFonts w:hint="eastAsia" w:ascii="仿宋_GB2312" w:hAnsi="宋体" w:eastAsia="仿宋_GB2312" w:cs="宋体"/>
                <w:b w:val="0"/>
                <w:color w:val="000000"/>
                <w:kern w:val="0"/>
                <w:sz w:val="22"/>
                <w:szCs w:val="22"/>
              </w:rPr>
              <w:t>%</w:t>
            </w:r>
          </w:p>
        </w:tc>
        <w:tc>
          <w:tcPr>
            <w:tcW w:w="993"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18"/>
                <w:szCs w:val="18"/>
              </w:rPr>
            </w:pPr>
            <w:r>
              <w:rPr>
                <w:rFonts w:hint="eastAsia" w:ascii="仿宋_GB2312" w:hAnsi="宋体" w:eastAsia="仿宋_GB2312" w:cs="宋体"/>
                <w:b w:val="0"/>
                <w:color w:val="000000"/>
                <w:kern w:val="0"/>
                <w:sz w:val="22"/>
                <w:szCs w:val="22"/>
                <w:lang w:val="en-US" w:eastAsia="zh-CN"/>
              </w:rPr>
              <w:t>69.62%</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highlight w:val="none"/>
                <w:shd w:val="clear" w:color="auto" w:fill="auto"/>
              </w:rPr>
            </w:pPr>
            <w:r>
              <w:rPr>
                <w:rFonts w:hint="eastAsia" w:ascii="仿宋_GB2312" w:hAnsi="宋体" w:eastAsia="仿宋_GB2312" w:cs="宋体"/>
                <w:b w:val="0"/>
                <w:color w:val="000000"/>
                <w:kern w:val="0"/>
                <w:sz w:val="22"/>
                <w:szCs w:val="22"/>
                <w:highlight w:val="none"/>
                <w:shd w:val="clear" w:color="auto" w:fill="auto"/>
              </w:rPr>
              <w:t>——</w:t>
            </w:r>
          </w:p>
        </w:tc>
        <w:tc>
          <w:tcPr>
            <w:tcW w:w="992"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1.89%</w:t>
            </w:r>
          </w:p>
        </w:tc>
        <w:tc>
          <w:tcPr>
            <w:tcW w:w="1134"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1.30%</w:t>
            </w:r>
          </w:p>
        </w:tc>
        <w:tc>
          <w:tcPr>
            <w:tcW w:w="1188"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964"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15.09%</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D3DFE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长春</w:t>
            </w:r>
          </w:p>
        </w:tc>
        <w:tc>
          <w:tcPr>
            <w:tcW w:w="1030"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67.54</w:t>
            </w:r>
            <w:r>
              <w:rPr>
                <w:rFonts w:hint="eastAsia" w:ascii="仿宋_GB2312" w:hAnsi="宋体" w:eastAsia="仿宋_GB2312" w:cs="宋体"/>
                <w:b w:val="0"/>
                <w:color w:val="000000"/>
                <w:kern w:val="0"/>
                <w:sz w:val="22"/>
                <w:szCs w:val="22"/>
              </w:rPr>
              <w:t>%</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169</w:t>
            </w:r>
            <w:r>
              <w:rPr>
                <w:rFonts w:hint="eastAsia" w:ascii="仿宋_GB2312" w:hAnsi="宋体" w:eastAsia="仿宋_GB2312" w:cs="宋体"/>
                <w:b w:val="0"/>
                <w:color w:val="000000"/>
                <w:kern w:val="0"/>
                <w:sz w:val="22"/>
                <w:szCs w:val="22"/>
              </w:rPr>
              <w:t>.23%</w:t>
            </w:r>
          </w:p>
        </w:tc>
        <w:tc>
          <w:tcPr>
            <w:tcW w:w="993"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18"/>
                <w:szCs w:val="18"/>
              </w:rPr>
            </w:pPr>
            <w:r>
              <w:rPr>
                <w:rFonts w:hint="eastAsia" w:ascii="仿宋_GB2312" w:hAnsi="宋体" w:eastAsia="仿宋_GB2312" w:cs="宋体"/>
                <w:b w:val="0"/>
                <w:color w:val="000000"/>
                <w:kern w:val="0"/>
                <w:sz w:val="22"/>
                <w:szCs w:val="22"/>
                <w:lang w:val="en-US" w:eastAsia="zh-CN"/>
              </w:rPr>
              <w:t>65.25%</w:t>
            </w:r>
          </w:p>
        </w:tc>
        <w:tc>
          <w:tcPr>
            <w:tcW w:w="992" w:type="dxa"/>
            <w:shd w:val="clear" w:color="auto" w:fill="D3DFE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76.27%</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0</w:t>
            </w:r>
          </w:p>
        </w:tc>
        <w:tc>
          <w:tcPr>
            <w:tcW w:w="1134"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0</w:t>
            </w:r>
            <w:r>
              <w:rPr>
                <w:rFonts w:hint="eastAsia" w:ascii="仿宋_GB2312" w:hAnsi="宋体" w:eastAsia="仿宋_GB2312" w:cs="宋体"/>
                <w:b w:val="0"/>
                <w:color w:val="000000"/>
                <w:kern w:val="0"/>
                <w:sz w:val="22"/>
                <w:szCs w:val="22"/>
              </w:rPr>
              <w:t>%</w:t>
            </w:r>
          </w:p>
        </w:tc>
        <w:tc>
          <w:tcPr>
            <w:tcW w:w="1188" w:type="dxa"/>
            <w:shd w:val="clear" w:color="auto" w:fill="D3DFE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64.41%</w:t>
            </w:r>
          </w:p>
        </w:tc>
        <w:tc>
          <w:tcPr>
            <w:tcW w:w="964" w:type="dxa"/>
            <w:shd w:val="clear" w:color="auto" w:fill="D3DFE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51.52%</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吉林</w:t>
            </w:r>
          </w:p>
        </w:tc>
        <w:tc>
          <w:tcPr>
            <w:tcW w:w="1030"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89.58</w:t>
            </w: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266.67</w:t>
            </w:r>
            <w:r>
              <w:rPr>
                <w:rFonts w:hint="eastAsia" w:ascii="仿宋_GB2312" w:hAnsi="宋体" w:eastAsia="仿宋_GB2312" w:cs="宋体"/>
                <w:b w:val="0"/>
                <w:color w:val="000000"/>
                <w:kern w:val="0"/>
                <w:sz w:val="22"/>
                <w:szCs w:val="22"/>
              </w:rPr>
              <w:t>%</w:t>
            </w:r>
          </w:p>
        </w:tc>
        <w:tc>
          <w:tcPr>
            <w:tcW w:w="993"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18"/>
                <w:szCs w:val="18"/>
              </w:rPr>
            </w:pPr>
            <w:r>
              <w:rPr>
                <w:rFonts w:hint="eastAsia" w:ascii="仿宋_GB2312" w:hAnsi="宋体" w:eastAsia="仿宋_GB2312" w:cs="宋体"/>
                <w:b w:val="0"/>
                <w:color w:val="000000"/>
                <w:kern w:val="0"/>
                <w:sz w:val="22"/>
                <w:szCs w:val="22"/>
                <w:lang w:val="en-US" w:eastAsia="zh-CN"/>
              </w:rPr>
              <w:t>81.13%</w:t>
            </w:r>
          </w:p>
        </w:tc>
        <w:tc>
          <w:tcPr>
            <w:tcW w:w="992"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23.81%</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0</w:t>
            </w:r>
          </w:p>
        </w:tc>
        <w:tc>
          <w:tcPr>
            <w:tcW w:w="1134"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3.85</w:t>
            </w:r>
            <w:r>
              <w:rPr>
                <w:rFonts w:hint="eastAsia" w:ascii="仿宋_GB2312" w:hAnsi="宋体" w:eastAsia="仿宋_GB2312" w:cs="宋体"/>
                <w:b w:val="0"/>
                <w:color w:val="000000"/>
                <w:kern w:val="0"/>
                <w:sz w:val="22"/>
                <w:szCs w:val="22"/>
              </w:rPr>
              <w:t>%</w:t>
            </w:r>
          </w:p>
        </w:tc>
        <w:tc>
          <w:tcPr>
            <w:tcW w:w="1188"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92.86</w:t>
            </w:r>
            <w:r>
              <w:rPr>
                <w:rFonts w:hint="eastAsia" w:ascii="仿宋_GB2312" w:hAnsi="宋体" w:eastAsia="仿宋_GB2312" w:cs="宋体"/>
                <w:b w:val="0"/>
                <w:color w:val="000000"/>
                <w:kern w:val="0"/>
                <w:sz w:val="22"/>
                <w:szCs w:val="22"/>
              </w:rPr>
              <w:t>%</w:t>
            </w:r>
          </w:p>
        </w:tc>
        <w:tc>
          <w:tcPr>
            <w:tcW w:w="964"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54.76%</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D3DFE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通化</w:t>
            </w:r>
          </w:p>
        </w:tc>
        <w:tc>
          <w:tcPr>
            <w:tcW w:w="1030"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93.10</w:t>
            </w:r>
            <w:r>
              <w:rPr>
                <w:rFonts w:hint="eastAsia" w:ascii="仿宋_GB2312" w:hAnsi="宋体" w:eastAsia="仿宋_GB2312" w:cs="宋体"/>
                <w:b w:val="0"/>
                <w:color w:val="000000"/>
                <w:kern w:val="0"/>
                <w:sz w:val="22"/>
                <w:szCs w:val="22"/>
              </w:rPr>
              <w:t>%</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500</w:t>
            </w:r>
            <w:r>
              <w:rPr>
                <w:rFonts w:hint="eastAsia" w:ascii="仿宋_GB2312" w:hAnsi="宋体" w:eastAsia="仿宋_GB2312" w:cs="宋体"/>
                <w:b w:val="0"/>
                <w:color w:val="000000"/>
                <w:kern w:val="0"/>
                <w:sz w:val="22"/>
                <w:szCs w:val="22"/>
              </w:rPr>
              <w:t>%</w:t>
            </w:r>
          </w:p>
        </w:tc>
        <w:tc>
          <w:tcPr>
            <w:tcW w:w="993"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18"/>
                <w:szCs w:val="18"/>
              </w:rPr>
            </w:pPr>
            <w:r>
              <w:rPr>
                <w:rFonts w:hint="eastAsia" w:ascii="仿宋_GB2312" w:hAnsi="宋体" w:eastAsia="仿宋_GB2312" w:cs="宋体"/>
                <w:b w:val="0"/>
                <w:color w:val="000000"/>
                <w:kern w:val="0"/>
                <w:sz w:val="22"/>
                <w:szCs w:val="22"/>
                <w:lang w:val="en-US" w:eastAsia="zh-CN"/>
              </w:rPr>
              <w:t>93.10%</w:t>
            </w:r>
          </w:p>
        </w:tc>
        <w:tc>
          <w:tcPr>
            <w:tcW w:w="992" w:type="dxa"/>
            <w:shd w:val="clear" w:color="auto" w:fill="D3DFE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74.07%</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0</w:t>
            </w:r>
          </w:p>
        </w:tc>
        <w:tc>
          <w:tcPr>
            <w:tcW w:w="1134"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rPr>
              <w:t>0</w:t>
            </w:r>
            <w:r>
              <w:rPr>
                <w:rFonts w:hint="eastAsia" w:ascii="仿宋_GB2312" w:hAnsi="宋体" w:eastAsia="仿宋_GB2312" w:cs="宋体"/>
                <w:b w:val="0"/>
                <w:color w:val="000000"/>
                <w:kern w:val="0"/>
                <w:sz w:val="22"/>
                <w:szCs w:val="22"/>
                <w:lang w:val="en-US" w:eastAsia="zh-CN"/>
              </w:rPr>
              <w:t>%</w:t>
            </w:r>
          </w:p>
        </w:tc>
        <w:tc>
          <w:tcPr>
            <w:tcW w:w="1188"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100%</w:t>
            </w:r>
          </w:p>
        </w:tc>
        <w:tc>
          <w:tcPr>
            <w:tcW w:w="964" w:type="dxa"/>
            <w:shd w:val="clear" w:color="auto" w:fill="D3DFE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37.04%</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白城</w:t>
            </w:r>
          </w:p>
        </w:tc>
        <w:tc>
          <w:tcPr>
            <w:tcW w:w="1030"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66.67</w:t>
            </w: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125</w:t>
            </w:r>
            <w:r>
              <w:rPr>
                <w:rFonts w:hint="eastAsia" w:ascii="仿宋_GB2312" w:hAnsi="宋体" w:eastAsia="仿宋_GB2312" w:cs="宋体"/>
                <w:b w:val="0"/>
                <w:color w:val="000000"/>
                <w:kern w:val="0"/>
                <w:sz w:val="22"/>
                <w:szCs w:val="22"/>
              </w:rPr>
              <w:t>%</w:t>
            </w:r>
          </w:p>
        </w:tc>
        <w:tc>
          <w:tcPr>
            <w:tcW w:w="993"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18"/>
                <w:szCs w:val="18"/>
              </w:rPr>
            </w:pPr>
            <w:r>
              <w:rPr>
                <w:rFonts w:hint="eastAsia" w:ascii="仿宋_GB2312" w:hAnsi="宋体" w:eastAsia="仿宋_GB2312" w:cs="宋体"/>
                <w:b w:val="0"/>
                <w:color w:val="000000"/>
                <w:kern w:val="0"/>
                <w:sz w:val="22"/>
                <w:szCs w:val="22"/>
                <w:lang w:val="en-US" w:eastAsia="zh-CN"/>
              </w:rPr>
              <w:t>57.14%</w:t>
            </w:r>
          </w:p>
        </w:tc>
        <w:tc>
          <w:tcPr>
            <w:tcW w:w="992"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-33.33%</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0</w:t>
            </w:r>
          </w:p>
        </w:tc>
        <w:tc>
          <w:tcPr>
            <w:tcW w:w="1134"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18.75</w:t>
            </w:r>
            <w:r>
              <w:rPr>
                <w:rFonts w:hint="eastAsia" w:ascii="仿宋_GB2312" w:hAnsi="宋体" w:eastAsia="仿宋_GB2312" w:cs="宋体"/>
                <w:b w:val="0"/>
                <w:color w:val="000000"/>
                <w:kern w:val="0"/>
                <w:sz w:val="22"/>
                <w:szCs w:val="22"/>
              </w:rPr>
              <w:t>%</w:t>
            </w:r>
          </w:p>
        </w:tc>
        <w:tc>
          <w:tcPr>
            <w:tcW w:w="1188"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8</w:t>
            </w:r>
            <w:r>
              <w:rPr>
                <w:rFonts w:hint="eastAsia" w:ascii="仿宋_GB2312" w:hAnsi="宋体" w:eastAsia="仿宋_GB2312" w:cs="宋体"/>
                <w:b w:val="0"/>
                <w:color w:val="000000"/>
                <w:kern w:val="0"/>
                <w:sz w:val="22"/>
                <w:szCs w:val="22"/>
                <w:lang w:val="en-US" w:eastAsia="zh-CN"/>
              </w:rPr>
              <w:t>8.89</w:t>
            </w:r>
            <w:r>
              <w:rPr>
                <w:rFonts w:hint="eastAsia" w:ascii="仿宋_GB2312" w:hAnsi="宋体" w:eastAsia="仿宋_GB2312" w:cs="宋体"/>
                <w:b w:val="0"/>
                <w:color w:val="000000"/>
                <w:kern w:val="0"/>
                <w:sz w:val="22"/>
                <w:szCs w:val="22"/>
              </w:rPr>
              <w:t>%</w:t>
            </w:r>
          </w:p>
        </w:tc>
        <w:tc>
          <w:tcPr>
            <w:tcW w:w="964"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44.44%</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D3DFE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延边</w:t>
            </w:r>
          </w:p>
        </w:tc>
        <w:tc>
          <w:tcPr>
            <w:tcW w:w="1030"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72.55</w:t>
            </w:r>
            <w:r>
              <w:rPr>
                <w:rFonts w:hint="eastAsia" w:ascii="仿宋_GB2312" w:hAnsi="宋体" w:eastAsia="仿宋_GB2312" w:cs="宋体"/>
                <w:b w:val="0"/>
                <w:color w:val="000000"/>
                <w:kern w:val="0"/>
                <w:sz w:val="22"/>
                <w:szCs w:val="22"/>
              </w:rPr>
              <w:t>%</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90.91</w:t>
            </w:r>
            <w:r>
              <w:rPr>
                <w:rFonts w:hint="eastAsia" w:ascii="仿宋_GB2312" w:hAnsi="宋体" w:eastAsia="仿宋_GB2312" w:cs="宋体"/>
                <w:b w:val="0"/>
                <w:color w:val="000000"/>
                <w:kern w:val="0"/>
                <w:sz w:val="22"/>
                <w:szCs w:val="22"/>
              </w:rPr>
              <w:t>%</w:t>
            </w:r>
          </w:p>
        </w:tc>
        <w:tc>
          <w:tcPr>
            <w:tcW w:w="993"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18"/>
                <w:szCs w:val="18"/>
              </w:rPr>
            </w:pPr>
            <w:r>
              <w:rPr>
                <w:rFonts w:hint="eastAsia" w:ascii="仿宋_GB2312" w:hAnsi="宋体" w:eastAsia="仿宋_GB2312" w:cs="宋体"/>
                <w:b w:val="0"/>
                <w:color w:val="000000"/>
                <w:kern w:val="0"/>
                <w:sz w:val="22"/>
                <w:szCs w:val="22"/>
                <w:lang w:val="en-US" w:eastAsia="zh-CN"/>
              </w:rPr>
              <w:t>69.81%</w:t>
            </w:r>
          </w:p>
        </w:tc>
        <w:tc>
          <w:tcPr>
            <w:tcW w:w="992" w:type="dxa"/>
            <w:shd w:val="clear" w:color="auto" w:fill="D3DFE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77.78%</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0</w:t>
            </w:r>
          </w:p>
        </w:tc>
        <w:tc>
          <w:tcPr>
            <w:tcW w:w="1134"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2.38</w:t>
            </w:r>
            <w:r>
              <w:rPr>
                <w:rFonts w:hint="eastAsia" w:ascii="仿宋_GB2312" w:hAnsi="宋体" w:eastAsia="仿宋_GB2312" w:cs="宋体"/>
                <w:b w:val="0"/>
                <w:color w:val="000000"/>
                <w:kern w:val="0"/>
                <w:sz w:val="22"/>
                <w:szCs w:val="22"/>
              </w:rPr>
              <w:t>%</w:t>
            </w:r>
          </w:p>
        </w:tc>
        <w:tc>
          <w:tcPr>
            <w:tcW w:w="1188"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92.59</w:t>
            </w:r>
            <w:r>
              <w:rPr>
                <w:rFonts w:hint="eastAsia" w:ascii="仿宋_GB2312" w:hAnsi="宋体" w:eastAsia="仿宋_GB2312" w:cs="宋体"/>
                <w:b w:val="0"/>
                <w:color w:val="000000"/>
                <w:kern w:val="0"/>
                <w:sz w:val="22"/>
                <w:szCs w:val="22"/>
              </w:rPr>
              <w:t>%</w:t>
            </w:r>
          </w:p>
        </w:tc>
        <w:tc>
          <w:tcPr>
            <w:tcW w:w="964" w:type="dxa"/>
            <w:shd w:val="clear" w:color="auto" w:fill="D3DFE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41.18%</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655" w:hRule="atLeast"/>
          <w:jc w:val="center"/>
        </w:trPr>
        <w:tc>
          <w:tcPr>
            <w:tcW w:w="993" w:type="dxa"/>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两级</w:t>
            </w:r>
          </w:p>
        </w:tc>
        <w:tc>
          <w:tcPr>
            <w:tcW w:w="1030"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74.48</w:t>
            </w: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128.24</w:t>
            </w:r>
            <w:r>
              <w:rPr>
                <w:rFonts w:hint="eastAsia" w:ascii="仿宋_GB2312" w:hAnsi="宋体" w:eastAsia="仿宋_GB2312" w:cs="宋体"/>
                <w:b w:val="0"/>
                <w:color w:val="000000"/>
                <w:kern w:val="0"/>
                <w:sz w:val="22"/>
                <w:szCs w:val="22"/>
              </w:rPr>
              <w:t>%</w:t>
            </w:r>
          </w:p>
        </w:tc>
        <w:tc>
          <w:tcPr>
            <w:tcW w:w="993"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lang w:val="en-US" w:eastAsia="zh-CN"/>
              </w:rPr>
              <w:t>71.10</w:t>
            </w:r>
            <w:r>
              <w:rPr>
                <w:rFonts w:hint="eastAsia" w:ascii="仿宋_GB2312" w:hAnsi="宋体" w:eastAsia="仿宋_GB2312" w:cs="宋体"/>
                <w:b w:val="0"/>
                <w:color w:val="000000"/>
                <w:kern w:val="0"/>
                <w:sz w:val="21"/>
                <w:szCs w:val="21"/>
              </w:rPr>
              <w:t>%</w:t>
            </w:r>
          </w:p>
        </w:tc>
        <w:tc>
          <w:tcPr>
            <w:tcW w:w="992"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56.71%</w:t>
            </w:r>
          </w:p>
        </w:tc>
        <w:tc>
          <w:tcPr>
            <w:tcW w:w="992"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0.43%</w:t>
            </w:r>
          </w:p>
        </w:tc>
        <w:tc>
          <w:tcPr>
            <w:tcW w:w="1134"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2.22</w:t>
            </w:r>
            <w:r>
              <w:rPr>
                <w:rFonts w:hint="eastAsia" w:ascii="仿宋_GB2312" w:hAnsi="宋体" w:eastAsia="仿宋_GB2312" w:cs="宋体"/>
                <w:b w:val="0"/>
                <w:color w:val="000000"/>
                <w:kern w:val="0"/>
                <w:sz w:val="22"/>
                <w:szCs w:val="22"/>
              </w:rPr>
              <w:t>%</w:t>
            </w:r>
          </w:p>
        </w:tc>
        <w:tc>
          <w:tcPr>
            <w:tcW w:w="1188"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lang w:val="en-US" w:eastAsia="zh-CN"/>
              </w:rPr>
              <w:t>83.54</w:t>
            </w:r>
            <w:r>
              <w:rPr>
                <w:rFonts w:hint="eastAsia" w:ascii="仿宋_GB2312" w:hAnsi="宋体" w:eastAsia="仿宋_GB2312" w:cs="宋体"/>
                <w:b w:val="0"/>
                <w:color w:val="000000"/>
                <w:kern w:val="0"/>
                <w:sz w:val="22"/>
                <w:szCs w:val="22"/>
              </w:rPr>
              <w:t>%</w:t>
            </w:r>
          </w:p>
        </w:tc>
        <w:tc>
          <w:tcPr>
            <w:tcW w:w="964"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40.26%</w:t>
            </w:r>
          </w:p>
        </w:tc>
      </w:tr>
    </w:tbl>
    <w:p>
      <w:pPr>
        <w:ind w:firstLine="0" w:firstLineChars="0"/>
        <w:jc w:val="both"/>
        <w:rPr>
          <w:rFonts w:hint="default" w:ascii="仿宋_GB2312" w:hAnsi="楷体" w:eastAsia="仿宋_GB2312"/>
          <w:b w:val="0"/>
          <w:bCs/>
          <w:color w:val="0000FF"/>
          <w:highlight w:val="green"/>
          <w:lang w:val="en-US" w:eastAsia="zh-CN"/>
        </w:rPr>
      </w:pPr>
      <w:r>
        <w:rPr>
          <w:rFonts w:hint="eastAsia" w:ascii="仿宋_GB2312" w:hAnsi="楷体" w:eastAsia="仿宋_GB2312"/>
          <w:b w:val="0"/>
        </w:rPr>
        <w:t xml:space="preserve">   </w:t>
      </w:r>
      <w:r>
        <w:rPr>
          <w:rFonts w:hint="eastAsia" w:ascii="仿宋_GB2312" w:hAnsi="楷体" w:eastAsia="仿宋_GB2312"/>
        </w:rPr>
        <w:t xml:space="preserve"> 1.结收比。</w:t>
      </w:r>
      <w:r>
        <w:rPr>
          <w:rFonts w:hint="eastAsia" w:ascii="仿宋_GB2312" w:hAnsi="楷体" w:eastAsia="仿宋_GB2312"/>
          <w:b w:val="0"/>
          <w:bCs/>
          <w:lang w:eastAsia="zh-CN"/>
        </w:rPr>
        <w:t>两级法院</w:t>
      </w:r>
      <w:r>
        <w:rPr>
          <w:rFonts w:hint="eastAsia" w:ascii="仿宋_GB2312" w:hAnsi="楷体" w:eastAsia="仿宋_GB2312"/>
          <w:b w:val="0"/>
          <w:bCs/>
          <w:lang w:val="en-US" w:eastAsia="zh-CN"/>
        </w:rPr>
        <w:t>1-3月结收比为74.84%（第一季度指标要求为63%），低于全省均值（78.82%）3.98个百分点，位列全省第八，直属法院第一，通化、吉林高于全省均值；3月结收比为</w:t>
      </w:r>
      <w:r>
        <w:rPr>
          <w:rFonts w:hint="eastAsia" w:ascii="仿宋_GB2312" w:hAnsi="楷体" w:eastAsia="仿宋_GB2312"/>
          <w:b w:val="0"/>
          <w:bCs/>
          <w:shd w:val="clear" w:color="auto" w:fill="auto"/>
          <w:lang w:val="en-US" w:eastAsia="zh-CN"/>
        </w:rPr>
        <w:t>128.24%，低于全省均值（134.70%）6.46个百分点，位列全省第</w:t>
      </w:r>
      <w:r>
        <w:rPr>
          <w:rFonts w:hint="eastAsia" w:ascii="仿宋_GB2312" w:hAnsi="楷体" w:eastAsia="仿宋_GB2312"/>
          <w:b w:val="0"/>
          <w:bCs/>
          <w:lang w:val="en-US" w:eastAsia="zh-CN"/>
        </w:rPr>
        <w:t>八，直属法院第一。</w:t>
      </w:r>
      <w:r>
        <w:rPr>
          <w:rFonts w:hint="eastAsia" w:ascii="仿宋_GB2312" w:hAnsi="楷体" w:eastAsia="仿宋_GB2312"/>
          <w:b w:val="0"/>
          <w:bCs/>
          <w:color w:val="0000FF"/>
          <w:highlight w:val="none"/>
          <w:lang w:val="en-US" w:eastAsia="zh-CN"/>
        </w:rPr>
        <w:t xml:space="preserve">     </w:t>
      </w:r>
    </w:p>
    <w:p>
      <w:pPr>
        <w:ind w:firstLine="640" w:firstLineChars="0"/>
        <w:jc w:val="both"/>
        <w:rPr>
          <w:rFonts w:hint="eastAsia" w:ascii="仿宋_GB2312" w:hAnsi="楷体" w:eastAsia="仿宋_GB2312"/>
          <w:b w:val="0"/>
          <w:lang w:eastAsia="zh-CN"/>
        </w:rPr>
      </w:pPr>
      <w:r>
        <w:rPr>
          <w:rFonts w:hint="eastAsia" w:ascii="仿宋_GB2312" w:hAnsi="楷体" w:eastAsia="仿宋_GB2312"/>
        </w:rPr>
        <w:t>2.结案率。</w:t>
      </w:r>
      <w:r>
        <w:rPr>
          <w:rFonts w:hint="eastAsia" w:ascii="仿宋_GB2312" w:hAnsi="楷体" w:eastAsia="仿宋_GB2312"/>
          <w:b w:val="0"/>
        </w:rPr>
        <w:t>两级法院</w:t>
      </w:r>
      <w:r>
        <w:rPr>
          <w:rFonts w:hint="eastAsia" w:ascii="仿宋_GB2312" w:hAnsi="楷体" w:eastAsia="仿宋_GB2312"/>
          <w:b w:val="0"/>
          <w:lang w:val="en-US" w:eastAsia="zh-CN"/>
        </w:rPr>
        <w:t>1-3</w:t>
      </w:r>
      <w:r>
        <w:rPr>
          <w:rFonts w:hint="eastAsia" w:ascii="仿宋_GB2312" w:hAnsi="楷体" w:eastAsia="仿宋_GB2312"/>
          <w:b w:val="0"/>
        </w:rPr>
        <w:t>月结案率</w:t>
      </w:r>
      <w:r>
        <w:rPr>
          <w:rFonts w:hint="eastAsia" w:ascii="仿宋_GB2312" w:hAnsi="楷体" w:eastAsia="仿宋_GB2312"/>
          <w:b w:val="0"/>
          <w:lang w:eastAsia="zh-CN"/>
        </w:rPr>
        <w:t>为</w:t>
      </w:r>
      <w:r>
        <w:rPr>
          <w:rFonts w:hint="eastAsia" w:ascii="仿宋_GB2312" w:hAnsi="楷体" w:eastAsia="仿宋_GB2312"/>
          <w:b w:val="0"/>
          <w:lang w:val="en-US" w:eastAsia="zh-CN"/>
        </w:rPr>
        <w:t>71%，</w:t>
      </w:r>
      <w:r>
        <w:rPr>
          <w:rFonts w:hint="eastAsia" w:ascii="仿宋_GB2312" w:hAnsi="楷体" w:eastAsia="仿宋_GB2312"/>
          <w:b w:val="0"/>
        </w:rPr>
        <w:t>全省排名第一，高于全省平均结案率（</w:t>
      </w:r>
      <w:r>
        <w:rPr>
          <w:rFonts w:hint="eastAsia" w:ascii="仿宋_GB2312" w:hAnsi="楷体" w:eastAsia="仿宋_GB2312"/>
          <w:b w:val="0"/>
          <w:lang w:val="en-US" w:eastAsia="zh-CN"/>
        </w:rPr>
        <w:t>60.90</w:t>
      </w:r>
      <w:r>
        <w:rPr>
          <w:rFonts w:hint="eastAsia" w:ascii="仿宋_GB2312" w:hAnsi="楷体" w:eastAsia="仿宋_GB2312"/>
          <w:b w:val="0"/>
        </w:rPr>
        <w:t>%）</w:t>
      </w:r>
      <w:r>
        <w:rPr>
          <w:rFonts w:hint="eastAsia" w:ascii="仿宋_GB2312" w:hAnsi="楷体" w:eastAsia="仿宋_GB2312"/>
          <w:b w:val="0"/>
          <w:lang w:val="en-US" w:eastAsia="zh-CN"/>
        </w:rPr>
        <w:t>10.1</w:t>
      </w:r>
      <w:r>
        <w:rPr>
          <w:rFonts w:hint="eastAsia" w:ascii="仿宋_GB2312" w:hAnsi="楷体" w:eastAsia="仿宋_GB2312"/>
          <w:b w:val="0"/>
        </w:rPr>
        <w:t>个百分点。中院结案率位列全省12家中院第</w:t>
      </w:r>
      <w:r>
        <w:rPr>
          <w:rFonts w:hint="eastAsia" w:ascii="仿宋_GB2312" w:hAnsi="楷体" w:eastAsia="仿宋_GB2312"/>
          <w:b w:val="0"/>
          <w:lang w:eastAsia="zh-CN"/>
        </w:rPr>
        <w:t>四</w:t>
      </w:r>
      <w:r>
        <w:rPr>
          <w:rFonts w:hint="eastAsia" w:ascii="仿宋_GB2312" w:hAnsi="楷体" w:eastAsia="仿宋_GB2312"/>
          <w:b w:val="0"/>
        </w:rPr>
        <w:t>，</w:t>
      </w:r>
      <w:r>
        <w:rPr>
          <w:rFonts w:hint="eastAsia" w:ascii="仿宋_GB2312" w:hAnsi="楷体" w:eastAsia="仿宋_GB2312"/>
          <w:b w:val="0"/>
          <w:lang w:eastAsia="zh-CN"/>
        </w:rPr>
        <w:t>直属中院第一。</w:t>
      </w:r>
    </w:p>
    <w:p>
      <w:pPr>
        <w:ind w:left="0" w:leftChars="0" w:firstLine="0" w:firstLineChars="0"/>
        <w:jc w:val="both"/>
        <w:rPr>
          <w:rFonts w:hint="eastAsia" w:ascii="仿宋_GB2312" w:hAnsi="楷体" w:eastAsia="仿宋_GB2312"/>
          <w:b w:val="0"/>
        </w:rPr>
      </w:pPr>
      <w:r>
        <w:rPr>
          <w:rFonts w:hint="eastAsia" w:ascii="仿宋_GB2312" w:hAnsi="楷体" w:eastAsia="仿宋_GB2312"/>
        </w:rPr>
        <w:t xml:space="preserve">   </w:t>
      </w:r>
      <w:r>
        <w:rPr>
          <w:rFonts w:hint="eastAsia" w:ascii="仿宋_GB2312" w:hAnsi="楷体" w:eastAsia="仿宋_GB2312"/>
          <w:highlight w:val="none"/>
        </w:rPr>
        <w:t xml:space="preserve"> 3.服判息诉率。</w:t>
      </w:r>
      <w:r>
        <w:rPr>
          <w:rFonts w:hint="eastAsia" w:ascii="仿宋_GB2312" w:hAnsi="楷体" w:eastAsia="仿宋_GB2312"/>
          <w:b w:val="0"/>
        </w:rPr>
        <w:t>两级法院服判息诉率</w:t>
      </w:r>
      <w:r>
        <w:rPr>
          <w:rFonts w:hint="eastAsia" w:ascii="仿宋_GB2312" w:hAnsi="楷体" w:eastAsia="仿宋_GB2312"/>
          <w:b w:val="0"/>
          <w:lang w:eastAsia="zh-CN"/>
        </w:rPr>
        <w:t>为</w:t>
      </w:r>
      <w:r>
        <w:rPr>
          <w:rFonts w:hint="eastAsia" w:ascii="仿宋_GB2312" w:hAnsi="楷体" w:eastAsia="仿宋_GB2312"/>
          <w:b w:val="0"/>
          <w:lang w:val="en-US" w:eastAsia="zh-CN"/>
        </w:rPr>
        <w:t>56.71%，</w:t>
      </w:r>
      <w:r>
        <w:rPr>
          <w:rFonts w:hint="eastAsia" w:ascii="仿宋_GB2312" w:hAnsi="楷体" w:eastAsia="仿宋_GB2312"/>
          <w:b w:val="0"/>
        </w:rPr>
        <w:t>居全省</w:t>
      </w:r>
      <w:r>
        <w:rPr>
          <w:rFonts w:hint="eastAsia" w:ascii="仿宋_GB2312" w:hAnsi="楷体" w:eastAsia="仿宋_GB2312"/>
          <w:b w:val="0"/>
          <w:lang w:eastAsia="zh-CN"/>
        </w:rPr>
        <w:t>末位</w:t>
      </w:r>
      <w:r>
        <w:rPr>
          <w:rFonts w:hint="eastAsia" w:ascii="仿宋_GB2312" w:hAnsi="楷体" w:eastAsia="仿宋_GB2312"/>
          <w:b w:val="0"/>
        </w:rPr>
        <w:t>，低于全省均值（</w:t>
      </w:r>
      <w:r>
        <w:rPr>
          <w:rFonts w:hint="eastAsia" w:ascii="仿宋_GB2312" w:hAnsi="楷体" w:eastAsia="仿宋_GB2312"/>
          <w:b w:val="0"/>
          <w:lang w:val="en-US" w:eastAsia="zh-CN"/>
        </w:rPr>
        <w:t>81.32</w:t>
      </w:r>
      <w:r>
        <w:rPr>
          <w:rFonts w:hint="eastAsia" w:ascii="仿宋_GB2312" w:hAnsi="楷体" w:eastAsia="仿宋_GB2312"/>
          <w:b w:val="0"/>
          <w:highlight w:val="none"/>
        </w:rPr>
        <w:t>%</w:t>
      </w:r>
      <w:r>
        <w:rPr>
          <w:rFonts w:hint="eastAsia" w:ascii="仿宋_GB2312" w:hAnsi="楷体" w:eastAsia="仿宋_GB2312"/>
          <w:b w:val="0"/>
        </w:rPr>
        <w:t>）</w:t>
      </w:r>
      <w:r>
        <w:rPr>
          <w:rFonts w:hint="eastAsia" w:ascii="仿宋_GB2312" w:hAnsi="楷体" w:eastAsia="仿宋_GB2312"/>
          <w:b w:val="0"/>
          <w:lang w:val="en-US" w:eastAsia="zh-CN"/>
        </w:rPr>
        <w:t>超过20</w:t>
      </w:r>
      <w:r>
        <w:rPr>
          <w:rFonts w:hint="eastAsia" w:ascii="仿宋_GB2312" w:hAnsi="楷体" w:eastAsia="仿宋_GB2312"/>
          <w:b w:val="0"/>
        </w:rPr>
        <w:t>个百分点，低于考核指标（94%）</w:t>
      </w:r>
      <w:r>
        <w:rPr>
          <w:rFonts w:hint="eastAsia" w:ascii="仿宋_GB2312" w:hAnsi="楷体" w:eastAsia="仿宋_GB2312"/>
          <w:b w:val="0"/>
          <w:lang w:val="en-US" w:eastAsia="zh-CN"/>
        </w:rPr>
        <w:t>36</w:t>
      </w:r>
      <w:r>
        <w:rPr>
          <w:rFonts w:hint="eastAsia" w:ascii="仿宋_GB2312" w:hAnsi="楷体" w:eastAsia="仿宋_GB2312"/>
          <w:b w:val="0"/>
        </w:rPr>
        <w:t>个百分点。</w:t>
      </w:r>
      <w:r>
        <w:rPr>
          <w:rFonts w:hint="eastAsia" w:ascii="仿宋_GB2312" w:hAnsi="仿宋_GB2312" w:eastAsia="仿宋_GB2312" w:cs="仿宋_GB2312"/>
          <w:b w:val="0"/>
          <w:bCs w:val="0"/>
          <w:sz w:val="32"/>
          <w:szCs w:val="32"/>
          <w:lang w:val="en-US" w:eastAsia="zh-CN"/>
        </w:rPr>
        <w:t>低于直属法院均值（73.36%）近15个百分点。</w:t>
      </w:r>
    </w:p>
    <w:p>
      <w:pPr>
        <w:ind w:firstLine="645" w:firstLineChars="0"/>
        <w:jc w:val="both"/>
        <w:rPr>
          <w:rFonts w:hint="eastAsia" w:ascii="仿宋_GB2312" w:hAnsi="楷体" w:eastAsia="仿宋_GB2312"/>
          <w:b w:val="0"/>
        </w:rPr>
      </w:pPr>
      <w:r>
        <w:rPr>
          <w:rFonts w:hint="eastAsia" w:ascii="仿宋_GB2312" w:hAnsi="楷体" w:eastAsia="仿宋_GB2312"/>
        </w:rPr>
        <w:t>4.调撤率。</w:t>
      </w:r>
      <w:r>
        <w:rPr>
          <w:rFonts w:hint="eastAsia" w:ascii="仿宋_GB2312" w:hAnsi="楷体" w:eastAsia="仿宋_GB2312"/>
          <w:b w:val="0"/>
        </w:rPr>
        <w:t>两级法院调撤率为</w:t>
      </w:r>
      <w:r>
        <w:rPr>
          <w:rFonts w:hint="eastAsia" w:ascii="仿宋_GB2312" w:hAnsi="楷体" w:eastAsia="仿宋_GB2312"/>
          <w:b w:val="0"/>
          <w:highlight w:val="none"/>
          <w:lang w:val="en-US" w:eastAsia="zh-CN"/>
        </w:rPr>
        <w:t>40.26</w:t>
      </w:r>
      <w:r>
        <w:rPr>
          <w:rFonts w:hint="eastAsia" w:ascii="仿宋_GB2312" w:hAnsi="楷体" w:eastAsia="仿宋_GB2312"/>
          <w:b w:val="0"/>
          <w:highlight w:val="none"/>
        </w:rPr>
        <w:t>%</w:t>
      </w:r>
      <w:r>
        <w:rPr>
          <w:rFonts w:hint="eastAsia" w:ascii="仿宋_GB2312" w:hAnsi="楷体" w:eastAsia="仿宋_GB2312"/>
          <w:b w:val="0"/>
          <w:highlight w:val="none"/>
          <w:lang w:eastAsia="zh-CN"/>
        </w:rPr>
        <w:t>，</w:t>
      </w:r>
      <w:r>
        <w:rPr>
          <w:rFonts w:hint="eastAsia" w:ascii="仿宋_GB2312" w:hAnsi="楷体" w:eastAsia="仿宋_GB2312"/>
          <w:b w:val="0"/>
          <w:highlight w:val="none"/>
          <w:lang w:val="en-US" w:eastAsia="zh-CN"/>
        </w:rPr>
        <w:t>较上一年度调撤率(2019全年为36.89%）有所提升</w:t>
      </w:r>
      <w:r>
        <w:rPr>
          <w:rFonts w:hint="eastAsia" w:ascii="仿宋_GB2312" w:hAnsi="楷体" w:eastAsia="仿宋_GB2312"/>
          <w:b w:val="0"/>
          <w:highlight w:val="none"/>
        </w:rPr>
        <w:t>，</w:t>
      </w:r>
      <w:r>
        <w:rPr>
          <w:rFonts w:hint="eastAsia" w:ascii="仿宋_GB2312" w:hAnsi="楷体" w:eastAsia="仿宋_GB2312"/>
          <w:b w:val="0"/>
        </w:rPr>
        <w:t>高于全省均值（39.</w:t>
      </w:r>
      <w:r>
        <w:rPr>
          <w:rFonts w:hint="eastAsia" w:ascii="仿宋_GB2312" w:hAnsi="楷体" w:eastAsia="仿宋_GB2312"/>
          <w:b w:val="0"/>
          <w:lang w:val="en-US" w:eastAsia="zh-CN"/>
        </w:rPr>
        <w:t>96</w:t>
      </w:r>
      <w:r>
        <w:rPr>
          <w:rFonts w:hint="eastAsia" w:ascii="仿宋_GB2312" w:hAnsi="楷体" w:eastAsia="仿宋_GB2312"/>
          <w:b w:val="0"/>
        </w:rPr>
        <w:t>%）</w:t>
      </w:r>
      <w:r>
        <w:rPr>
          <w:rFonts w:hint="eastAsia" w:ascii="仿宋_GB2312" w:hAnsi="楷体" w:eastAsia="仿宋_GB2312"/>
          <w:b w:val="0"/>
          <w:lang w:val="en-US" w:eastAsia="zh-CN"/>
        </w:rPr>
        <w:t>0.3</w:t>
      </w:r>
      <w:r>
        <w:rPr>
          <w:rFonts w:hint="eastAsia" w:ascii="仿宋_GB2312" w:hAnsi="楷体" w:eastAsia="仿宋_GB2312"/>
          <w:b w:val="0"/>
        </w:rPr>
        <w:t>个百分点，</w:t>
      </w:r>
      <w:r>
        <w:rPr>
          <w:rFonts w:hint="eastAsia" w:ascii="仿宋_GB2312" w:hAnsi="楷体" w:eastAsia="仿宋_GB2312"/>
          <w:b w:val="0"/>
          <w:lang w:eastAsia="zh-CN"/>
        </w:rPr>
        <w:t>位列全省第八，直属法院末位（直属法院均值</w:t>
      </w:r>
      <w:r>
        <w:rPr>
          <w:rFonts w:hint="eastAsia" w:ascii="仿宋_GB2312" w:hAnsi="楷体" w:eastAsia="仿宋_GB2312"/>
          <w:b w:val="0"/>
          <w:lang w:val="en-US" w:eastAsia="zh-CN"/>
        </w:rPr>
        <w:t>50.53%</w:t>
      </w:r>
      <w:r>
        <w:rPr>
          <w:rFonts w:hint="eastAsia" w:ascii="仿宋_GB2312" w:hAnsi="楷体" w:eastAsia="仿宋_GB2312"/>
          <w:b w:val="0"/>
          <w:lang w:eastAsia="zh-CN"/>
        </w:rPr>
        <w:t>）。</w:t>
      </w:r>
      <w:r>
        <w:rPr>
          <w:rFonts w:hint="eastAsia" w:ascii="仿宋_GB2312" w:hAnsi="楷体" w:eastAsia="仿宋_GB2312"/>
          <w:b w:val="0"/>
        </w:rPr>
        <w:t>中院（</w:t>
      </w:r>
      <w:r>
        <w:rPr>
          <w:rFonts w:hint="eastAsia" w:ascii="仿宋_GB2312" w:hAnsi="楷体" w:eastAsia="仿宋_GB2312"/>
          <w:b w:val="0"/>
          <w:lang w:val="en-US" w:eastAsia="zh-CN"/>
        </w:rPr>
        <w:t>15.09</w:t>
      </w:r>
      <w:r>
        <w:rPr>
          <w:rFonts w:hint="eastAsia" w:ascii="仿宋_GB2312" w:hAnsi="楷体" w:eastAsia="仿宋_GB2312"/>
          <w:b w:val="0"/>
        </w:rPr>
        <w:t>%）和</w:t>
      </w:r>
      <w:r>
        <w:rPr>
          <w:rFonts w:hint="eastAsia" w:ascii="仿宋_GB2312" w:hAnsi="楷体" w:eastAsia="仿宋_GB2312"/>
          <w:b w:val="0"/>
          <w:lang w:eastAsia="zh-CN"/>
        </w:rPr>
        <w:t>通化</w:t>
      </w:r>
      <w:r>
        <w:rPr>
          <w:rFonts w:hint="eastAsia" w:ascii="仿宋_GB2312" w:hAnsi="楷体" w:eastAsia="仿宋_GB2312"/>
          <w:b w:val="0"/>
        </w:rPr>
        <w:t>院（</w:t>
      </w:r>
      <w:r>
        <w:rPr>
          <w:rFonts w:hint="eastAsia" w:ascii="仿宋_GB2312" w:hAnsi="楷体" w:eastAsia="仿宋_GB2312"/>
          <w:b w:val="0"/>
          <w:lang w:val="en-US" w:eastAsia="zh-CN"/>
        </w:rPr>
        <w:t>37.04</w:t>
      </w:r>
      <w:r>
        <w:rPr>
          <w:rFonts w:hint="eastAsia" w:ascii="仿宋_GB2312" w:hAnsi="楷体" w:eastAsia="仿宋_GB2312"/>
          <w:b w:val="0"/>
        </w:rPr>
        <w:t>%）低于全省均值。</w:t>
      </w:r>
    </w:p>
    <w:p>
      <w:pPr>
        <w:jc w:val="both"/>
        <w:rPr>
          <w:rFonts w:hint="default" w:ascii="仿宋_GB2312" w:hAnsi="楷体" w:eastAsia="仿宋_GB2312"/>
          <w:b w:val="0"/>
          <w:bCs/>
          <w:lang w:val="en-US" w:eastAsia="zh-CN"/>
        </w:rPr>
      </w:pPr>
      <w:r>
        <w:rPr>
          <w:rFonts w:hint="eastAsia" w:ascii="仿宋_GB2312" w:hAnsi="楷体" w:eastAsia="仿宋_GB2312"/>
        </w:rPr>
        <w:t>5.上诉发改率</w:t>
      </w:r>
      <w:r>
        <w:rPr>
          <w:rFonts w:hint="eastAsia" w:ascii="仿宋_GB2312" w:hAnsi="楷体" w:eastAsia="仿宋_GB2312"/>
          <w:lang w:eastAsia="zh-CN"/>
        </w:rPr>
        <w:t>。</w:t>
      </w:r>
      <w:r>
        <w:rPr>
          <w:rFonts w:hint="eastAsia" w:ascii="仿宋_GB2312" w:hAnsi="楷体" w:eastAsia="仿宋_GB2312"/>
          <w:b w:val="0"/>
          <w:bCs/>
          <w:lang w:eastAsia="zh-CN"/>
        </w:rPr>
        <w:t>目前只有中院本级一件民事案件被发回重审，本级发改率为</w:t>
      </w:r>
      <w:r>
        <w:rPr>
          <w:rFonts w:hint="eastAsia" w:ascii="仿宋_GB2312" w:hAnsi="楷体" w:eastAsia="仿宋_GB2312"/>
          <w:b w:val="0"/>
          <w:bCs/>
          <w:lang w:val="en-US" w:eastAsia="zh-CN"/>
        </w:rPr>
        <w:t>1.89%，两级发改率为0.43%。经省高院指示，发回重审案件待审结后将按要求开展案件评查。</w:t>
      </w:r>
    </w:p>
    <w:p>
      <w:pPr>
        <w:jc w:val="both"/>
        <w:rPr>
          <w:rFonts w:hint="default" w:ascii="仿宋_GB2312" w:hAnsi="楷体" w:eastAsia="仿宋_GB2312"/>
          <w:b w:val="0"/>
          <w:bCs/>
          <w:lang w:val="en-US" w:eastAsia="zh-CN"/>
        </w:rPr>
      </w:pPr>
      <w:r>
        <w:rPr>
          <w:rFonts w:hint="eastAsia" w:ascii="仿宋_GB2312" w:hAnsi="楷体" w:eastAsia="仿宋_GB2312"/>
          <w:highlight w:val="none"/>
          <w:lang w:val="en-US" w:eastAsia="zh-CN"/>
        </w:rPr>
        <w:t>6.</w:t>
      </w:r>
      <w:r>
        <w:rPr>
          <w:rFonts w:hint="eastAsia" w:ascii="仿宋_GB2312" w:hAnsi="楷体" w:eastAsia="仿宋_GB2312"/>
          <w:highlight w:val="none"/>
        </w:rPr>
        <w:t>简易程序适用率</w:t>
      </w:r>
      <w:r>
        <w:rPr>
          <w:rFonts w:hint="eastAsia" w:ascii="仿宋_GB2312" w:hAnsi="楷体" w:eastAsia="仿宋_GB2312"/>
          <w:highlight w:val="none"/>
          <w:lang w:eastAsia="zh-CN"/>
        </w:rPr>
        <w:t>。</w:t>
      </w:r>
      <w:r>
        <w:rPr>
          <w:rFonts w:hint="eastAsia" w:ascii="仿宋_GB2312" w:hAnsi="楷体" w:eastAsia="仿宋_GB2312"/>
          <w:b w:val="0"/>
          <w:bCs/>
          <w:lang w:eastAsia="zh-CN"/>
        </w:rPr>
        <w:t>全年一审案件简易程序适用率指标为80.00%，除长春院（</w:t>
      </w:r>
      <w:r>
        <w:rPr>
          <w:rFonts w:hint="eastAsia" w:ascii="仿宋_GB2312" w:hAnsi="楷体" w:eastAsia="仿宋_GB2312"/>
          <w:b w:val="0"/>
          <w:bCs/>
          <w:lang w:val="en-US" w:eastAsia="zh-CN"/>
        </w:rPr>
        <w:t>64.41%</w:t>
      </w:r>
      <w:r>
        <w:rPr>
          <w:rFonts w:hint="eastAsia" w:ascii="仿宋_GB2312" w:hAnsi="楷体" w:eastAsia="仿宋_GB2312"/>
          <w:b w:val="0"/>
          <w:bCs/>
          <w:lang w:eastAsia="zh-CN"/>
        </w:rPr>
        <w:t>）外均达标；铁路法院简易程序适用率为</w:t>
      </w:r>
      <w:r>
        <w:rPr>
          <w:rFonts w:hint="eastAsia" w:ascii="仿宋_GB2312" w:hAnsi="楷体" w:eastAsia="仿宋_GB2312"/>
          <w:b w:val="0"/>
          <w:bCs/>
          <w:lang w:val="en-US" w:eastAsia="zh-CN"/>
        </w:rPr>
        <w:t>83.54%，高于全省均值（83.11%）0.43个百分点，位于全省第七，直属法院末位（直属法院均值89.56%）。</w:t>
      </w:r>
    </w:p>
    <w:p>
      <w:pPr>
        <w:ind w:firstLine="0" w:firstLineChars="0"/>
        <w:jc w:val="center"/>
        <w:rPr>
          <w:rFonts w:hint="eastAsia" w:ascii="黑体" w:eastAsia="黑体"/>
          <w:b w:val="0"/>
        </w:rPr>
      </w:pPr>
      <w:r>
        <w:rPr>
          <w:rFonts w:hint="eastAsia" w:ascii="黑体" w:eastAsia="黑体"/>
          <w:b w:val="0"/>
          <w:lang w:val="en-US" w:eastAsia="zh-CN"/>
        </w:rPr>
        <w:t>1-2</w:t>
      </w:r>
      <w:r>
        <w:rPr>
          <w:rFonts w:hint="eastAsia" w:ascii="黑体" w:eastAsia="黑体"/>
          <w:b w:val="0"/>
        </w:rPr>
        <w:t>月通报各项指标排名</w:t>
      </w:r>
    </w:p>
    <w:tbl>
      <w:tblPr>
        <w:tblStyle w:val="6"/>
        <w:tblW w:w="8439" w:type="dxa"/>
        <w:jc w:val="cente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CellMar>
          <w:top w:w="0" w:type="dxa"/>
          <w:left w:w="108" w:type="dxa"/>
          <w:bottom w:w="0" w:type="dxa"/>
          <w:right w:w="108" w:type="dxa"/>
        </w:tblCellMar>
      </w:tblPr>
      <w:tblGrid>
        <w:gridCol w:w="1025"/>
        <w:gridCol w:w="729"/>
        <w:gridCol w:w="827"/>
        <w:gridCol w:w="897"/>
        <w:gridCol w:w="992"/>
        <w:gridCol w:w="992"/>
        <w:gridCol w:w="851"/>
        <w:gridCol w:w="1134"/>
        <w:gridCol w:w="992"/>
      </w:tblGrid>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30" w:hRule="atLeast"/>
          <w:jc w:val="center"/>
        </w:trPr>
        <w:tc>
          <w:tcPr>
            <w:tcW w:w="1025"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法院</w:t>
            </w:r>
          </w:p>
        </w:tc>
        <w:tc>
          <w:tcPr>
            <w:tcW w:w="1556" w:type="dxa"/>
            <w:gridSpan w:val="2"/>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eastAsia="zh-CN"/>
              </w:rPr>
              <w:t>结收比</w:t>
            </w:r>
          </w:p>
        </w:tc>
        <w:tc>
          <w:tcPr>
            <w:tcW w:w="897"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结案率</w:t>
            </w:r>
          </w:p>
        </w:tc>
        <w:tc>
          <w:tcPr>
            <w:tcW w:w="992"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服判息诉率</w:t>
            </w:r>
          </w:p>
        </w:tc>
        <w:tc>
          <w:tcPr>
            <w:tcW w:w="992"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上诉发改率</w:t>
            </w:r>
          </w:p>
        </w:tc>
        <w:tc>
          <w:tcPr>
            <w:tcW w:w="851"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旧存占比</w:t>
            </w:r>
          </w:p>
        </w:tc>
        <w:tc>
          <w:tcPr>
            <w:tcW w:w="1134"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简易程序适用率</w:t>
            </w:r>
          </w:p>
        </w:tc>
        <w:tc>
          <w:tcPr>
            <w:tcW w:w="992"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调撤率</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106" w:hRule="atLeast"/>
          <w:jc w:val="center"/>
        </w:trPr>
        <w:tc>
          <w:tcPr>
            <w:tcW w:w="1025"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Cs/>
                <w:color w:val="000000"/>
                <w:kern w:val="0"/>
                <w:sz w:val="22"/>
                <w:szCs w:val="22"/>
              </w:rPr>
            </w:pPr>
          </w:p>
        </w:tc>
        <w:tc>
          <w:tcPr>
            <w:tcW w:w="729" w:type="dxa"/>
            <w:shd w:val="clear" w:color="auto" w:fill="D3DFEE"/>
            <w:noWrap/>
            <w:vAlign w:val="center"/>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val="en-US" w:eastAsia="zh-CN"/>
              </w:rPr>
              <w:t>2月</w:t>
            </w:r>
          </w:p>
        </w:tc>
        <w:tc>
          <w:tcPr>
            <w:tcW w:w="827" w:type="dxa"/>
            <w:shd w:val="clear" w:color="auto" w:fill="D3DFEE"/>
            <w:noWrap/>
            <w:vAlign w:val="center"/>
          </w:tcPr>
          <w:p>
            <w:pPr>
              <w:widowControl/>
              <w:spacing w:line="240" w:lineRule="auto"/>
              <w:ind w:firstLine="0" w:firstLineChars="0"/>
              <w:jc w:val="center"/>
              <w:rPr>
                <w:rFonts w:hint="default" w:ascii="仿宋_GB2312" w:hAnsi="黑体" w:eastAsia="仿宋_GB2312" w:cs="宋体"/>
                <w:b/>
                <w:color w:val="000000"/>
                <w:kern w:val="0"/>
                <w:sz w:val="22"/>
                <w:szCs w:val="22"/>
                <w:lang w:val="en-US" w:eastAsia="zh-CN" w:bidi="ar-SA"/>
              </w:rPr>
            </w:pPr>
            <w:r>
              <w:rPr>
                <w:rFonts w:hint="eastAsia" w:ascii="仿宋_GB2312" w:eastAsia="仿宋_GB2312" w:cs="宋体"/>
                <w:b/>
                <w:color w:val="000000"/>
                <w:kern w:val="0"/>
                <w:sz w:val="22"/>
                <w:szCs w:val="22"/>
                <w:lang w:val="en-US" w:eastAsia="zh-CN" w:bidi="ar-SA"/>
              </w:rPr>
              <w:t>1-2月</w:t>
            </w:r>
          </w:p>
        </w:tc>
        <w:tc>
          <w:tcPr>
            <w:tcW w:w="897"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851"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1134"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372" w:hRule="atLeast"/>
          <w:jc w:val="center"/>
        </w:trPr>
        <w:tc>
          <w:tcPr>
            <w:tcW w:w="1025" w:type="dxa"/>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中院</w:t>
            </w:r>
          </w:p>
        </w:tc>
        <w:tc>
          <w:tcPr>
            <w:tcW w:w="729"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w:t>
            </w:r>
          </w:p>
        </w:tc>
        <w:tc>
          <w:tcPr>
            <w:tcW w:w="827"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3</w:t>
            </w:r>
          </w:p>
        </w:tc>
        <w:tc>
          <w:tcPr>
            <w:tcW w:w="897"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w:t>
            </w:r>
          </w:p>
        </w:tc>
        <w:tc>
          <w:tcPr>
            <w:tcW w:w="851"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r>
              <w:rPr>
                <w:rStyle w:val="12"/>
                <w:rFonts w:ascii="仿宋_GB2312" w:hAnsi="宋体" w:eastAsia="仿宋_GB2312" w:cs="宋体"/>
                <w:b w:val="0"/>
                <w:color w:val="000000"/>
                <w:kern w:val="0"/>
                <w:sz w:val="22"/>
                <w:szCs w:val="22"/>
              </w:rPr>
              <w:footnoteReference w:id="1"/>
            </w:r>
          </w:p>
        </w:tc>
        <w:tc>
          <w:tcPr>
            <w:tcW w:w="1134"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4</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370" w:hRule="atLeast"/>
          <w:jc w:val="center"/>
        </w:trPr>
        <w:tc>
          <w:tcPr>
            <w:tcW w:w="1025" w:type="dxa"/>
            <w:shd w:val="clear" w:color="auto" w:fill="D3DFE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两级</w:t>
            </w:r>
          </w:p>
        </w:tc>
        <w:tc>
          <w:tcPr>
            <w:tcW w:w="729"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w:t>
            </w:r>
          </w:p>
        </w:tc>
        <w:tc>
          <w:tcPr>
            <w:tcW w:w="827"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5</w:t>
            </w:r>
          </w:p>
        </w:tc>
        <w:tc>
          <w:tcPr>
            <w:tcW w:w="897"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12</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w:t>
            </w:r>
          </w:p>
        </w:tc>
        <w:tc>
          <w:tcPr>
            <w:tcW w:w="851"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1134"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2</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5</w:t>
            </w:r>
          </w:p>
        </w:tc>
      </w:tr>
    </w:tbl>
    <w:p>
      <w:pPr>
        <w:ind w:firstLine="0" w:firstLineChars="0"/>
        <w:jc w:val="center"/>
        <w:rPr>
          <w:rFonts w:hint="eastAsia" w:ascii="黑体" w:eastAsia="黑体"/>
          <w:b w:val="0"/>
          <w:lang w:val="en-US" w:eastAsia="zh-CN"/>
        </w:rPr>
      </w:pPr>
    </w:p>
    <w:p>
      <w:pPr>
        <w:ind w:firstLine="0" w:firstLineChars="0"/>
        <w:jc w:val="center"/>
        <w:rPr>
          <w:rFonts w:hint="eastAsia" w:ascii="黑体" w:eastAsia="黑体"/>
          <w:b w:val="0"/>
        </w:rPr>
      </w:pPr>
      <w:r>
        <w:rPr>
          <w:rFonts w:hint="eastAsia" w:ascii="黑体" w:eastAsia="黑体"/>
          <w:b w:val="0"/>
          <w:lang w:val="en-US" w:eastAsia="zh-CN"/>
        </w:rPr>
        <w:t>3</w:t>
      </w:r>
      <w:r>
        <w:rPr>
          <w:rFonts w:hint="eastAsia" w:ascii="黑体" w:eastAsia="黑体"/>
          <w:b w:val="0"/>
        </w:rPr>
        <w:t>月通报各项指标排名</w:t>
      </w:r>
    </w:p>
    <w:tbl>
      <w:tblPr>
        <w:tblStyle w:val="6"/>
        <w:tblW w:w="8439" w:type="dxa"/>
        <w:jc w:val="cente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CellMar>
          <w:top w:w="0" w:type="dxa"/>
          <w:left w:w="108" w:type="dxa"/>
          <w:bottom w:w="0" w:type="dxa"/>
          <w:right w:w="108" w:type="dxa"/>
        </w:tblCellMar>
      </w:tblPr>
      <w:tblGrid>
        <w:gridCol w:w="1025"/>
        <w:gridCol w:w="729"/>
        <w:gridCol w:w="827"/>
        <w:gridCol w:w="897"/>
        <w:gridCol w:w="992"/>
        <w:gridCol w:w="992"/>
        <w:gridCol w:w="851"/>
        <w:gridCol w:w="1134"/>
        <w:gridCol w:w="992"/>
      </w:tblGrid>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30" w:hRule="atLeast"/>
          <w:jc w:val="center"/>
        </w:trPr>
        <w:tc>
          <w:tcPr>
            <w:tcW w:w="1025"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法院</w:t>
            </w:r>
          </w:p>
        </w:tc>
        <w:tc>
          <w:tcPr>
            <w:tcW w:w="1556" w:type="dxa"/>
            <w:gridSpan w:val="2"/>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eastAsia="zh-CN"/>
              </w:rPr>
              <w:t>结收比</w:t>
            </w:r>
          </w:p>
        </w:tc>
        <w:tc>
          <w:tcPr>
            <w:tcW w:w="897"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结案率</w:t>
            </w:r>
          </w:p>
        </w:tc>
        <w:tc>
          <w:tcPr>
            <w:tcW w:w="992"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服判息诉率</w:t>
            </w:r>
          </w:p>
        </w:tc>
        <w:tc>
          <w:tcPr>
            <w:tcW w:w="992"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上诉发改率</w:t>
            </w:r>
          </w:p>
        </w:tc>
        <w:tc>
          <w:tcPr>
            <w:tcW w:w="851"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旧存占比</w:t>
            </w:r>
          </w:p>
        </w:tc>
        <w:tc>
          <w:tcPr>
            <w:tcW w:w="1134" w:type="dxa"/>
            <w:vMerge w:val="restart"/>
            <w:shd w:val="clear" w:color="auto" w:fill="A7BFDE"/>
            <w:noWrap w:val="0"/>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简易程序适用率</w:t>
            </w:r>
          </w:p>
        </w:tc>
        <w:tc>
          <w:tcPr>
            <w:tcW w:w="992" w:type="dxa"/>
            <w:vMerge w:val="restart"/>
            <w:shd w:val="clear" w:color="auto" w:fill="A7BFDE"/>
            <w:noWrap/>
            <w:vAlign w:val="center"/>
          </w:tcPr>
          <w:p>
            <w:pPr>
              <w:widowControl/>
              <w:spacing w:line="240" w:lineRule="auto"/>
              <w:ind w:firstLine="0" w:firstLineChars="0"/>
              <w:jc w:val="center"/>
              <w:rPr>
                <w:rFonts w:hint="eastAsia" w:ascii="仿宋_GB2312" w:eastAsia="仿宋_GB2312" w:cs="宋体"/>
                <w:color w:val="000000"/>
                <w:kern w:val="0"/>
                <w:sz w:val="22"/>
                <w:szCs w:val="22"/>
              </w:rPr>
            </w:pPr>
            <w:r>
              <w:rPr>
                <w:rFonts w:hint="eastAsia" w:ascii="仿宋_GB2312" w:eastAsia="仿宋_GB2312" w:cs="宋体"/>
                <w:color w:val="000000"/>
                <w:kern w:val="0"/>
                <w:sz w:val="22"/>
                <w:szCs w:val="22"/>
              </w:rPr>
              <w:t>调撤率</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106" w:hRule="atLeast"/>
          <w:jc w:val="center"/>
        </w:trPr>
        <w:tc>
          <w:tcPr>
            <w:tcW w:w="1025"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Cs/>
                <w:color w:val="000000"/>
                <w:kern w:val="0"/>
                <w:sz w:val="22"/>
                <w:szCs w:val="22"/>
              </w:rPr>
            </w:pPr>
          </w:p>
        </w:tc>
        <w:tc>
          <w:tcPr>
            <w:tcW w:w="729" w:type="dxa"/>
            <w:shd w:val="clear" w:color="auto" w:fill="D3DFEE"/>
            <w:noWrap/>
            <w:vAlign w:val="center"/>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val="en-US" w:eastAsia="zh-CN"/>
              </w:rPr>
              <w:t>3月</w:t>
            </w:r>
          </w:p>
        </w:tc>
        <w:tc>
          <w:tcPr>
            <w:tcW w:w="827" w:type="dxa"/>
            <w:shd w:val="clear" w:color="auto" w:fill="D3DFEE"/>
            <w:noWrap/>
            <w:vAlign w:val="center"/>
          </w:tcPr>
          <w:p>
            <w:pPr>
              <w:widowControl/>
              <w:spacing w:line="240" w:lineRule="auto"/>
              <w:ind w:firstLine="0" w:firstLineChars="0"/>
              <w:jc w:val="center"/>
              <w:rPr>
                <w:rFonts w:hint="default" w:ascii="仿宋_GB2312" w:hAnsi="黑体" w:eastAsia="仿宋_GB2312" w:cs="宋体"/>
                <w:b/>
                <w:color w:val="000000"/>
                <w:kern w:val="0"/>
                <w:sz w:val="22"/>
                <w:szCs w:val="22"/>
                <w:lang w:val="en-US" w:eastAsia="zh-CN" w:bidi="ar-SA"/>
              </w:rPr>
            </w:pPr>
            <w:r>
              <w:rPr>
                <w:rFonts w:hint="eastAsia" w:ascii="仿宋_GB2312" w:eastAsia="仿宋_GB2312" w:cs="宋体"/>
                <w:b/>
                <w:color w:val="000000"/>
                <w:kern w:val="0"/>
                <w:sz w:val="22"/>
                <w:szCs w:val="22"/>
                <w:lang w:val="en-US" w:eastAsia="zh-CN" w:bidi="ar-SA"/>
              </w:rPr>
              <w:t>1-3月</w:t>
            </w:r>
          </w:p>
        </w:tc>
        <w:tc>
          <w:tcPr>
            <w:tcW w:w="897"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851"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1134"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c>
          <w:tcPr>
            <w:tcW w:w="992" w:type="dxa"/>
            <w:vMerge w:val="continue"/>
            <w:shd w:val="clear" w:color="auto" w:fill="D3DFEE"/>
            <w:noWrap w:val="0"/>
            <w:vAlign w:val="center"/>
          </w:tcPr>
          <w:p>
            <w:pPr>
              <w:widowControl/>
              <w:spacing w:line="240" w:lineRule="auto"/>
              <w:ind w:firstLine="0" w:firstLineChars="0"/>
              <w:jc w:val="center"/>
              <w:rPr>
                <w:rFonts w:hint="eastAsia" w:ascii="仿宋_GB2312" w:eastAsia="仿宋_GB2312" w:cs="宋体"/>
                <w:b w:val="0"/>
                <w:color w:val="000000"/>
                <w:kern w:val="0"/>
                <w:sz w:val="22"/>
                <w:szCs w:val="22"/>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372" w:hRule="atLeast"/>
          <w:jc w:val="center"/>
        </w:trPr>
        <w:tc>
          <w:tcPr>
            <w:tcW w:w="1025" w:type="dxa"/>
            <w:shd w:val="clear" w:color="auto" w:fill="A7BFD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中院</w:t>
            </w:r>
          </w:p>
        </w:tc>
        <w:tc>
          <w:tcPr>
            <w:tcW w:w="729" w:type="dxa"/>
            <w:shd w:val="clear" w:color="auto" w:fill="A7BFDE"/>
            <w:noWrap/>
            <w:vAlign w:val="center"/>
          </w:tcPr>
          <w:p>
            <w:pPr>
              <w:widowControl/>
              <w:spacing w:line="240" w:lineRule="auto"/>
              <w:ind w:firstLine="0" w:firstLineChars="0"/>
              <w:jc w:val="center"/>
              <w:rPr>
                <w:rFonts w:hint="default"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11</w:t>
            </w:r>
          </w:p>
        </w:tc>
        <w:tc>
          <w:tcPr>
            <w:tcW w:w="827"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7</w:t>
            </w:r>
          </w:p>
        </w:tc>
        <w:tc>
          <w:tcPr>
            <w:tcW w:w="897"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w:t>
            </w:r>
          </w:p>
        </w:tc>
        <w:tc>
          <w:tcPr>
            <w:tcW w:w="851"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1134"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992" w:type="dxa"/>
            <w:shd w:val="clear" w:color="auto" w:fill="A7BFD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6</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370" w:hRule="atLeast"/>
          <w:jc w:val="center"/>
        </w:trPr>
        <w:tc>
          <w:tcPr>
            <w:tcW w:w="1025" w:type="dxa"/>
            <w:shd w:val="clear" w:color="auto" w:fill="D3DFE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两级</w:t>
            </w:r>
          </w:p>
        </w:tc>
        <w:tc>
          <w:tcPr>
            <w:tcW w:w="729"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9</w:t>
            </w:r>
          </w:p>
        </w:tc>
        <w:tc>
          <w:tcPr>
            <w:tcW w:w="827"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val="en-US" w:eastAsia="zh-CN"/>
              </w:rPr>
            </w:pPr>
            <w:r>
              <w:rPr>
                <w:rFonts w:hint="eastAsia" w:ascii="仿宋_GB2312" w:hAnsi="宋体" w:eastAsia="仿宋_GB2312" w:cs="宋体"/>
                <w:b w:val="0"/>
                <w:color w:val="000000"/>
                <w:kern w:val="0"/>
                <w:sz w:val="22"/>
                <w:szCs w:val="22"/>
                <w:lang w:val="en-US" w:eastAsia="zh-CN"/>
              </w:rPr>
              <w:t>8</w:t>
            </w:r>
          </w:p>
        </w:tc>
        <w:tc>
          <w:tcPr>
            <w:tcW w:w="897"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12</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1</w:t>
            </w:r>
          </w:p>
        </w:tc>
        <w:tc>
          <w:tcPr>
            <w:tcW w:w="851"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rPr>
            </w:pPr>
            <w:r>
              <w:rPr>
                <w:rFonts w:hint="eastAsia" w:ascii="仿宋_GB2312" w:hAnsi="宋体" w:eastAsia="仿宋_GB2312" w:cs="宋体"/>
                <w:b w:val="0"/>
                <w:color w:val="000000"/>
                <w:kern w:val="0"/>
                <w:sz w:val="22"/>
                <w:szCs w:val="22"/>
              </w:rPr>
              <w:t>——</w:t>
            </w:r>
          </w:p>
        </w:tc>
        <w:tc>
          <w:tcPr>
            <w:tcW w:w="1134"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7</w:t>
            </w:r>
          </w:p>
        </w:tc>
        <w:tc>
          <w:tcPr>
            <w:tcW w:w="992" w:type="dxa"/>
            <w:shd w:val="clear" w:color="auto" w:fill="D3DFEE"/>
            <w:noWrap/>
            <w:vAlign w:val="center"/>
          </w:tcPr>
          <w:p>
            <w:pPr>
              <w:widowControl/>
              <w:spacing w:line="240" w:lineRule="auto"/>
              <w:ind w:firstLine="0" w:firstLineChars="0"/>
              <w:jc w:val="center"/>
              <w:rPr>
                <w:rFonts w:hint="eastAsia" w:ascii="仿宋_GB2312" w:hAnsi="宋体" w:eastAsia="仿宋_GB2312" w:cs="宋体"/>
                <w:b w:val="0"/>
                <w:color w:val="000000"/>
                <w:kern w:val="0"/>
                <w:sz w:val="22"/>
                <w:szCs w:val="22"/>
                <w:lang w:eastAsia="zh-CN"/>
              </w:rPr>
            </w:pPr>
            <w:r>
              <w:rPr>
                <w:rFonts w:hint="eastAsia" w:ascii="仿宋_GB2312" w:hAnsi="宋体" w:eastAsia="仿宋_GB2312" w:cs="宋体"/>
                <w:b w:val="0"/>
                <w:color w:val="000000"/>
                <w:kern w:val="0"/>
                <w:sz w:val="22"/>
                <w:szCs w:val="22"/>
                <w:lang w:val="en-US" w:eastAsia="zh-CN"/>
              </w:rPr>
              <w:t>8</w:t>
            </w:r>
          </w:p>
        </w:tc>
      </w:tr>
    </w:tbl>
    <w:p>
      <w:pPr>
        <w:ind w:left="0" w:leftChars="0" w:firstLine="643" w:firstLineChars="200"/>
        <w:jc w:val="both"/>
        <w:rPr>
          <w:rFonts w:hint="eastAsia" w:ascii="楷体" w:hAnsi="楷体" w:eastAsia="楷体"/>
        </w:rPr>
      </w:pPr>
      <w:r>
        <w:rPr>
          <w:rFonts w:hint="eastAsia" w:ascii="楷体" w:hAnsi="楷体" w:eastAsia="楷体"/>
        </w:rPr>
        <w:t>（三）员额法官办案情况</w:t>
      </w:r>
    </w:p>
    <w:p>
      <w:pPr>
        <w:ind w:firstLine="640"/>
        <w:jc w:val="both"/>
        <w:rPr>
          <w:rFonts w:hint="eastAsia" w:ascii="仿宋_GB2312" w:hAnsi="楷体" w:eastAsia="仿宋_GB2312"/>
          <w:b w:val="0"/>
        </w:rPr>
      </w:pPr>
      <w:r>
        <w:rPr>
          <w:rFonts w:hint="eastAsia" w:ascii="仿宋_GB2312" w:hAnsi="楷体" w:eastAsia="仿宋_GB2312"/>
          <w:b w:val="0"/>
        </w:rPr>
        <w:t>铁路两级法院</w:t>
      </w:r>
      <w:r>
        <w:rPr>
          <w:rFonts w:ascii="仿宋_GB2312" w:hAnsi="楷体" w:eastAsia="仿宋_GB2312"/>
          <w:b w:val="0"/>
        </w:rPr>
        <w:t>人均受案</w:t>
      </w:r>
      <w:r>
        <w:rPr>
          <w:rFonts w:hint="eastAsia" w:ascii="仿宋_GB2312" w:hAnsi="楷体" w:eastAsia="仿宋_GB2312"/>
          <w:b w:val="0"/>
        </w:rPr>
        <w:t>6.</w:t>
      </w:r>
      <w:r>
        <w:rPr>
          <w:rFonts w:hint="eastAsia" w:ascii="仿宋_GB2312" w:hAnsi="楷体" w:eastAsia="仿宋_GB2312"/>
          <w:b w:val="0"/>
          <w:lang w:val="en-US" w:eastAsia="zh-CN"/>
        </w:rPr>
        <w:t>09</w:t>
      </w:r>
      <w:r>
        <w:rPr>
          <w:rFonts w:hint="eastAsia" w:ascii="仿宋_GB2312" w:hAnsi="楷体" w:eastAsia="仿宋_GB2312"/>
          <w:b w:val="0"/>
        </w:rPr>
        <w:t>件，结案</w:t>
      </w:r>
      <w:r>
        <w:rPr>
          <w:rFonts w:hint="eastAsia" w:ascii="仿宋_GB2312" w:hAnsi="楷体" w:eastAsia="仿宋_GB2312"/>
          <w:b w:val="0"/>
          <w:lang w:val="en-US" w:eastAsia="zh-CN"/>
        </w:rPr>
        <w:t>4.33</w:t>
      </w:r>
      <w:r>
        <w:rPr>
          <w:rFonts w:hint="eastAsia" w:ascii="仿宋_GB2312" w:hAnsi="楷体" w:eastAsia="仿宋_GB2312"/>
          <w:b w:val="0"/>
        </w:rPr>
        <w:t>件（</w:t>
      </w:r>
      <w:r>
        <w:rPr>
          <w:rFonts w:hint="eastAsia" w:ascii="仿宋_GB2312" w:hAnsi="楷体" w:eastAsia="仿宋_GB2312"/>
          <w:b w:val="0"/>
          <w:highlight w:val="none"/>
        </w:rPr>
        <w:t>全省人均受案</w:t>
      </w:r>
      <w:r>
        <w:rPr>
          <w:rFonts w:hint="eastAsia" w:ascii="仿宋_GB2312" w:hAnsi="楷体" w:eastAsia="仿宋_GB2312"/>
          <w:b w:val="0"/>
          <w:lang w:val="en-US" w:eastAsia="zh-CN"/>
        </w:rPr>
        <w:t>32.71</w:t>
      </w:r>
      <w:r>
        <w:rPr>
          <w:rFonts w:hint="eastAsia" w:ascii="仿宋_GB2312" w:hAnsi="楷体" w:eastAsia="仿宋_GB2312"/>
          <w:b w:val="0"/>
        </w:rPr>
        <w:t>件，结案</w:t>
      </w:r>
      <w:r>
        <w:rPr>
          <w:rFonts w:hint="eastAsia" w:ascii="仿宋_GB2312" w:hAnsi="楷体" w:eastAsia="仿宋_GB2312"/>
          <w:b w:val="0"/>
          <w:lang w:val="en-US" w:eastAsia="zh-CN"/>
        </w:rPr>
        <w:t>19.92</w:t>
      </w:r>
      <w:r>
        <w:rPr>
          <w:rFonts w:hint="eastAsia" w:ascii="仿宋_GB2312" w:hAnsi="楷体" w:eastAsia="仿宋_GB2312"/>
          <w:b w:val="0"/>
        </w:rPr>
        <w:t>件）</w:t>
      </w:r>
      <w:r>
        <w:rPr>
          <w:rFonts w:ascii="仿宋_GB2312" w:hAnsi="楷体" w:eastAsia="仿宋_GB2312"/>
          <w:b w:val="0"/>
        </w:rPr>
        <w:t>，</w:t>
      </w:r>
      <w:r>
        <w:rPr>
          <w:rFonts w:hint="eastAsia" w:ascii="仿宋_GB2312" w:hAnsi="楷体" w:eastAsia="仿宋_GB2312"/>
          <w:b w:val="0"/>
          <w:lang w:val="en-US" w:eastAsia="zh-CN"/>
        </w:rPr>
        <w:t>受案数在直属法院中排名末位，结案数</w:t>
      </w:r>
      <w:r>
        <w:rPr>
          <w:rFonts w:hint="eastAsia" w:ascii="仿宋_GB2312" w:hAnsi="楷体" w:eastAsia="仿宋_GB2312"/>
          <w:b w:val="0"/>
        </w:rPr>
        <w:t>位列</w:t>
      </w:r>
      <w:r>
        <w:rPr>
          <w:rFonts w:hint="eastAsia" w:ascii="仿宋_GB2312" w:hAnsi="楷体" w:eastAsia="仿宋_GB2312"/>
          <w:b w:val="0"/>
          <w:lang w:val="en-US" w:eastAsia="zh-CN"/>
        </w:rPr>
        <w:t>直属</w:t>
      </w:r>
      <w:r>
        <w:rPr>
          <w:rFonts w:ascii="仿宋_GB2312" w:hAnsi="楷体" w:eastAsia="仿宋_GB2312"/>
          <w:b w:val="0"/>
        </w:rPr>
        <w:t>法院第</w:t>
      </w:r>
      <w:r>
        <w:rPr>
          <w:rFonts w:hint="eastAsia" w:ascii="仿宋_GB2312" w:hAnsi="楷体" w:eastAsia="仿宋_GB2312"/>
          <w:b w:val="0"/>
          <w:lang w:eastAsia="zh-CN"/>
        </w:rPr>
        <w:t>二（长林人均受案</w:t>
      </w:r>
      <w:r>
        <w:rPr>
          <w:rFonts w:hint="eastAsia" w:ascii="仿宋_GB2312" w:hAnsi="楷体" w:eastAsia="仿宋_GB2312"/>
          <w:b w:val="0"/>
          <w:lang w:val="en-US" w:eastAsia="zh-CN"/>
        </w:rPr>
        <w:t>7.9件，结案5.21件；延林人均受案9.18件，结案3.74件）</w:t>
      </w:r>
      <w:r>
        <w:rPr>
          <w:rFonts w:hint="eastAsia" w:ascii="仿宋_GB2312" w:hAnsi="楷体" w:eastAsia="仿宋_GB2312"/>
          <w:b w:val="0"/>
        </w:rPr>
        <w:t>；中院</w:t>
      </w:r>
      <w:r>
        <w:rPr>
          <w:rFonts w:ascii="仿宋_GB2312" w:hAnsi="楷体" w:eastAsia="仿宋_GB2312"/>
          <w:b w:val="0"/>
        </w:rPr>
        <w:t>人均受案</w:t>
      </w:r>
      <w:r>
        <w:rPr>
          <w:rFonts w:hint="eastAsia" w:ascii="仿宋_GB2312" w:hAnsi="楷体" w:eastAsia="仿宋_GB2312"/>
          <w:b w:val="0"/>
        </w:rPr>
        <w:t>7.</w:t>
      </w:r>
      <w:r>
        <w:rPr>
          <w:rFonts w:hint="eastAsia" w:ascii="仿宋_GB2312" w:hAnsi="楷体" w:eastAsia="仿宋_GB2312"/>
          <w:b w:val="0"/>
          <w:lang w:val="en-US" w:eastAsia="zh-CN"/>
        </w:rPr>
        <w:t>90</w:t>
      </w:r>
      <w:r>
        <w:rPr>
          <w:rFonts w:hint="eastAsia" w:ascii="仿宋_GB2312" w:hAnsi="楷体" w:eastAsia="仿宋_GB2312"/>
          <w:b w:val="0"/>
        </w:rPr>
        <w:t>件，</w:t>
      </w:r>
      <w:r>
        <w:rPr>
          <w:rFonts w:ascii="仿宋_GB2312" w:hAnsi="楷体" w:eastAsia="仿宋_GB2312"/>
          <w:b w:val="0"/>
        </w:rPr>
        <w:t>结案5</w:t>
      </w:r>
      <w:r>
        <w:rPr>
          <w:rFonts w:hint="eastAsia" w:ascii="仿宋_GB2312" w:hAnsi="楷体" w:eastAsia="仿宋_GB2312"/>
          <w:b w:val="0"/>
          <w:lang w:val="en-US" w:eastAsia="zh-CN"/>
        </w:rPr>
        <w:t>.50件</w:t>
      </w:r>
      <w:r>
        <w:rPr>
          <w:rFonts w:ascii="仿宋_GB2312" w:hAnsi="楷体" w:eastAsia="仿宋_GB2312"/>
          <w:b w:val="0"/>
        </w:rPr>
        <w:t>，</w:t>
      </w:r>
      <w:r>
        <w:rPr>
          <w:rFonts w:hint="eastAsia" w:ascii="仿宋_GB2312" w:hAnsi="楷体" w:eastAsia="仿宋_GB2312"/>
          <w:b w:val="0"/>
        </w:rPr>
        <w:t>位列</w:t>
      </w:r>
      <w:r>
        <w:rPr>
          <w:rFonts w:ascii="仿宋_GB2312" w:hAnsi="楷体" w:eastAsia="仿宋_GB2312"/>
          <w:b w:val="0"/>
        </w:rPr>
        <w:t>专门</w:t>
      </w:r>
      <w:r>
        <w:rPr>
          <w:rFonts w:hint="eastAsia" w:ascii="仿宋_GB2312" w:hAnsi="楷体" w:eastAsia="仿宋_GB2312"/>
          <w:b w:val="0"/>
          <w:lang w:eastAsia="zh-CN"/>
        </w:rPr>
        <w:t>中院</w:t>
      </w:r>
      <w:r>
        <w:rPr>
          <w:rFonts w:ascii="仿宋_GB2312" w:hAnsi="楷体" w:eastAsia="仿宋_GB2312"/>
          <w:b w:val="0"/>
        </w:rPr>
        <w:t>第</w:t>
      </w:r>
      <w:r>
        <w:rPr>
          <w:rFonts w:hint="eastAsia" w:ascii="仿宋_GB2312" w:hAnsi="楷体" w:eastAsia="仿宋_GB2312"/>
          <w:b w:val="0"/>
          <w:lang w:eastAsia="zh-CN"/>
        </w:rPr>
        <w:t>一（长林中院人均受案</w:t>
      </w:r>
      <w:r>
        <w:rPr>
          <w:rFonts w:hint="eastAsia" w:ascii="仿宋_GB2312" w:hAnsi="楷体" w:eastAsia="仿宋_GB2312"/>
          <w:b w:val="0"/>
          <w:lang w:val="en-US" w:eastAsia="zh-CN"/>
        </w:rPr>
        <w:t>1.64件，结案0.93件，延林中院人均受案4.27件，结案1.68件），</w:t>
      </w:r>
      <w:r>
        <w:rPr>
          <w:rFonts w:ascii="仿宋_GB2312" w:hAnsi="楷体" w:eastAsia="仿宋_GB2312"/>
          <w:b w:val="0"/>
        </w:rPr>
        <w:t>中院员额法官结案比例均超过2/3，</w:t>
      </w:r>
      <w:r>
        <w:rPr>
          <w:rFonts w:hint="eastAsia" w:ascii="仿宋_GB2312" w:hAnsi="楷体" w:eastAsia="仿宋_GB2312"/>
          <w:b w:val="0"/>
          <w:lang w:val="en-US" w:eastAsia="zh-CN"/>
        </w:rPr>
        <w:t>基本完成</w:t>
      </w:r>
      <w:r>
        <w:rPr>
          <w:rFonts w:hint="eastAsia" w:ascii="仿宋_GB2312" w:hAnsi="楷体" w:eastAsia="仿宋_GB2312"/>
          <w:b w:val="0"/>
        </w:rPr>
        <w:t>“3-7-10”结案</w:t>
      </w:r>
      <w:r>
        <w:rPr>
          <w:rFonts w:ascii="仿宋_GB2312" w:hAnsi="楷体" w:eastAsia="仿宋_GB2312"/>
          <w:b w:val="0"/>
        </w:rPr>
        <w:t>的既定目标</w:t>
      </w:r>
      <w:r>
        <w:rPr>
          <w:rFonts w:hint="eastAsia" w:ascii="仿宋_GB2312" w:hAnsi="楷体" w:eastAsia="仿宋_GB2312"/>
          <w:b w:val="0"/>
          <w:lang w:eastAsia="zh-CN"/>
        </w:rPr>
        <w:t>，</w:t>
      </w:r>
      <w:r>
        <w:rPr>
          <w:rFonts w:hint="eastAsia" w:ascii="仿宋_GB2312" w:hAnsi="楷体" w:eastAsia="仿宋_GB2312"/>
          <w:b w:val="0"/>
          <w:lang w:val="en-US" w:eastAsia="zh-CN"/>
        </w:rPr>
        <w:t>基本实现了“周周有结案”的要求</w:t>
      </w:r>
      <w:r>
        <w:rPr>
          <w:rFonts w:ascii="仿宋_GB2312" w:hAnsi="楷体" w:eastAsia="仿宋_GB2312"/>
          <w:b w:val="0"/>
        </w:rPr>
        <w:t>。</w:t>
      </w:r>
    </w:p>
    <w:p>
      <w:pPr>
        <w:ind w:firstLine="0" w:firstLineChars="0"/>
        <w:jc w:val="center"/>
        <w:rPr>
          <w:rFonts w:hint="eastAsia" w:ascii="黑体" w:eastAsia="黑体"/>
          <w:b w:val="0"/>
        </w:rPr>
      </w:pPr>
      <w:r>
        <w:rPr>
          <w:rFonts w:hint="eastAsia" w:ascii="黑体" w:eastAsia="黑体"/>
          <w:b w:val="0"/>
          <w:lang w:val="en-US" w:eastAsia="zh-CN"/>
        </w:rPr>
        <w:t>1.1-3.31</w:t>
      </w:r>
      <w:r>
        <w:rPr>
          <w:rFonts w:hint="eastAsia" w:ascii="黑体" w:eastAsia="黑体"/>
          <w:b w:val="0"/>
        </w:rPr>
        <w:t>中院员额法官</w:t>
      </w:r>
      <w:r>
        <w:rPr>
          <w:rFonts w:hint="eastAsia" w:ascii="黑体" w:eastAsia="黑体"/>
          <w:b w:val="0"/>
          <w:lang w:eastAsia="zh-CN"/>
        </w:rPr>
        <w:t>收</w:t>
      </w:r>
      <w:r>
        <w:rPr>
          <w:rFonts w:hint="eastAsia" w:ascii="黑体" w:eastAsia="黑体"/>
          <w:b w:val="0"/>
        </w:rPr>
        <w:t>结案</w:t>
      </w:r>
      <w:r>
        <w:rPr>
          <w:rFonts w:hint="eastAsia" w:ascii="黑体" w:eastAsia="黑体"/>
          <w:b w:val="0"/>
          <w:lang w:eastAsia="zh-CN"/>
        </w:rPr>
        <w:t>（包含执行案件）</w:t>
      </w:r>
      <w:r>
        <w:rPr>
          <w:rFonts w:hint="eastAsia" w:ascii="黑体" w:eastAsia="黑体"/>
          <w:b w:val="0"/>
        </w:rPr>
        <w:t>情况</w:t>
      </w:r>
    </w:p>
    <w:tbl>
      <w:tblPr>
        <w:tblStyle w:val="6"/>
        <w:tblW w:w="9481" w:type="dxa"/>
        <w:jc w:val="cente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Layout w:type="fixed"/>
        <w:tblCellMar>
          <w:top w:w="0" w:type="dxa"/>
          <w:left w:w="108" w:type="dxa"/>
          <w:bottom w:w="0" w:type="dxa"/>
          <w:right w:w="108" w:type="dxa"/>
        </w:tblCellMar>
      </w:tblPr>
      <w:tblGrid>
        <w:gridCol w:w="951"/>
        <w:gridCol w:w="496"/>
        <w:gridCol w:w="471"/>
        <w:gridCol w:w="471"/>
        <w:gridCol w:w="471"/>
        <w:gridCol w:w="471"/>
        <w:gridCol w:w="471"/>
        <w:gridCol w:w="474"/>
        <w:gridCol w:w="535"/>
        <w:gridCol w:w="535"/>
        <w:gridCol w:w="535"/>
        <w:gridCol w:w="535"/>
        <w:gridCol w:w="535"/>
        <w:gridCol w:w="535"/>
        <w:gridCol w:w="535"/>
        <w:gridCol w:w="536"/>
        <w:gridCol w:w="924"/>
      </w:tblGrid>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05" w:hRule="atLeast"/>
          <w:jc w:val="center"/>
        </w:trPr>
        <w:tc>
          <w:tcPr>
            <w:tcW w:w="951" w:type="dxa"/>
            <w:vMerge w:val="restart"/>
            <w:shd w:val="clear" w:color="auto" w:fill="D3DFE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法官</w:t>
            </w:r>
          </w:p>
        </w:tc>
        <w:tc>
          <w:tcPr>
            <w:tcW w:w="496" w:type="dxa"/>
            <w:vMerge w:val="restart"/>
            <w:shd w:val="clear" w:color="auto" w:fill="D3DFEE"/>
            <w:noWrap/>
            <w:vAlign w:val="center"/>
          </w:tcPr>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旧存</w:t>
            </w:r>
          </w:p>
        </w:tc>
        <w:tc>
          <w:tcPr>
            <w:tcW w:w="942" w:type="dxa"/>
            <w:gridSpan w:val="2"/>
            <w:shd w:val="clear" w:color="auto" w:fill="D3DFEE"/>
            <w:noWrap/>
            <w:vAlign w:val="top"/>
          </w:tcPr>
          <w:p>
            <w:pPr>
              <w:widowControl/>
              <w:spacing w:line="240" w:lineRule="auto"/>
              <w:ind w:firstLine="0" w:firstLineChars="0"/>
              <w:jc w:val="center"/>
              <w:rPr>
                <w:rFonts w:hint="eastAsia" w:ascii="仿宋_GB2312" w:eastAsia="仿宋_GB2312" w:cs="宋体"/>
                <w:bCs/>
                <w:color w:val="000000"/>
                <w:kern w:val="0"/>
                <w:sz w:val="18"/>
                <w:szCs w:val="18"/>
                <w:lang w:eastAsia="zh-CN"/>
              </w:rPr>
            </w:pPr>
            <w:r>
              <w:rPr>
                <w:rFonts w:hint="eastAsia" w:ascii="仿宋_GB2312" w:eastAsia="仿宋_GB2312" w:cs="宋体"/>
                <w:bCs/>
                <w:color w:val="000000"/>
                <w:kern w:val="0"/>
                <w:sz w:val="18"/>
                <w:szCs w:val="18"/>
                <w:lang w:val="en-US" w:eastAsia="zh-CN"/>
              </w:rPr>
              <w:t>1月</w:t>
            </w:r>
          </w:p>
        </w:tc>
        <w:tc>
          <w:tcPr>
            <w:tcW w:w="942" w:type="dxa"/>
            <w:gridSpan w:val="2"/>
            <w:shd w:val="clear" w:color="auto" w:fill="D3DFEE"/>
            <w:noWrap/>
            <w:vAlign w:val="top"/>
          </w:tcPr>
          <w:p>
            <w:pPr>
              <w:widowControl/>
              <w:spacing w:line="240" w:lineRule="auto"/>
              <w:ind w:firstLine="0" w:firstLineChars="0"/>
              <w:jc w:val="center"/>
              <w:rPr>
                <w:rFonts w:hint="eastAsia" w:ascii="仿宋_GB2312" w:eastAsia="仿宋_GB2312" w:cs="宋体"/>
                <w:bCs/>
                <w:color w:val="000000"/>
                <w:kern w:val="0"/>
                <w:sz w:val="18"/>
                <w:szCs w:val="18"/>
                <w:lang w:eastAsia="zh-CN"/>
              </w:rPr>
            </w:pPr>
            <w:r>
              <w:rPr>
                <w:rFonts w:hint="eastAsia" w:ascii="仿宋_GB2312" w:eastAsia="仿宋_GB2312" w:cs="宋体"/>
                <w:bCs/>
                <w:color w:val="000000"/>
                <w:kern w:val="0"/>
                <w:sz w:val="18"/>
                <w:szCs w:val="18"/>
                <w:lang w:val="en-US" w:eastAsia="zh-CN"/>
              </w:rPr>
              <w:t>2月</w:t>
            </w:r>
          </w:p>
        </w:tc>
        <w:tc>
          <w:tcPr>
            <w:tcW w:w="945" w:type="dxa"/>
            <w:gridSpan w:val="2"/>
            <w:shd w:val="clear" w:color="auto" w:fill="D3DFEE"/>
            <w:noWrap/>
            <w:vAlign w:val="top"/>
          </w:tcPr>
          <w:p>
            <w:pPr>
              <w:widowControl/>
              <w:spacing w:line="240" w:lineRule="auto"/>
              <w:ind w:firstLine="0" w:firstLineChars="0"/>
              <w:jc w:val="center"/>
              <w:rPr>
                <w:rFonts w:hint="eastAsia" w:ascii="仿宋_GB2312" w:hAnsi="黑体" w:eastAsia="仿宋_GB2312" w:cs="宋体"/>
                <w:b/>
                <w:bCs/>
                <w:color w:val="000000"/>
                <w:kern w:val="0"/>
                <w:sz w:val="22"/>
                <w:szCs w:val="22"/>
                <w:lang w:val="en-US" w:eastAsia="zh-CN" w:bidi="ar-SA"/>
              </w:rPr>
            </w:pPr>
            <w:r>
              <w:rPr>
                <w:rFonts w:hint="eastAsia" w:ascii="仿宋_GB2312" w:eastAsia="仿宋_GB2312" w:cs="宋体"/>
                <w:bCs/>
                <w:color w:val="000000"/>
                <w:kern w:val="0"/>
                <w:sz w:val="22"/>
                <w:szCs w:val="22"/>
                <w:lang w:val="en-US" w:eastAsia="zh-CN"/>
              </w:rPr>
              <w:t>3月</w:t>
            </w:r>
          </w:p>
        </w:tc>
        <w:tc>
          <w:tcPr>
            <w:tcW w:w="1070" w:type="dxa"/>
            <w:gridSpan w:val="2"/>
            <w:shd w:val="clear" w:color="auto" w:fill="D3DFEE"/>
            <w:noWrap/>
            <w:vAlign w:val="top"/>
          </w:tcPr>
          <w:p>
            <w:pPr>
              <w:widowControl/>
              <w:spacing w:line="240" w:lineRule="auto"/>
              <w:ind w:firstLine="0" w:firstLineChars="0"/>
              <w:jc w:val="center"/>
              <w:rPr>
                <w:rFonts w:hint="eastAsia" w:ascii="仿宋_GB2312" w:eastAsia="仿宋_GB2312" w:cs="宋体"/>
                <w:bCs/>
                <w:color w:val="000000"/>
                <w:kern w:val="0"/>
                <w:sz w:val="18"/>
                <w:szCs w:val="18"/>
                <w:lang w:val="en-US" w:eastAsia="zh-CN"/>
              </w:rPr>
            </w:pPr>
            <w:r>
              <w:rPr>
                <w:rFonts w:hint="eastAsia" w:ascii="仿宋_GB2312" w:eastAsia="仿宋_GB2312" w:cs="宋体"/>
                <w:bCs/>
                <w:color w:val="000000"/>
                <w:kern w:val="0"/>
                <w:sz w:val="18"/>
                <w:szCs w:val="18"/>
                <w:lang w:val="en-US" w:eastAsia="zh-CN"/>
              </w:rPr>
              <w:t>3.1-3.8</w:t>
            </w:r>
          </w:p>
        </w:tc>
        <w:tc>
          <w:tcPr>
            <w:tcW w:w="1070" w:type="dxa"/>
            <w:gridSpan w:val="2"/>
            <w:shd w:val="clear" w:color="auto" w:fill="D3DFEE"/>
            <w:noWrap/>
            <w:vAlign w:val="top"/>
          </w:tcPr>
          <w:p>
            <w:pPr>
              <w:widowControl/>
              <w:spacing w:line="240" w:lineRule="auto"/>
              <w:ind w:firstLine="0" w:firstLineChars="0"/>
              <w:jc w:val="center"/>
              <w:rPr>
                <w:rFonts w:hint="default" w:ascii="仿宋_GB2312" w:eastAsia="仿宋_GB2312" w:cs="宋体"/>
                <w:bCs/>
                <w:color w:val="000000"/>
                <w:kern w:val="0"/>
                <w:sz w:val="18"/>
                <w:szCs w:val="18"/>
                <w:lang w:val="en-US" w:eastAsia="zh-CN"/>
              </w:rPr>
            </w:pPr>
            <w:r>
              <w:rPr>
                <w:rFonts w:hint="eastAsia" w:ascii="仿宋_GB2312" w:eastAsia="仿宋_GB2312" w:cs="宋体"/>
                <w:bCs/>
                <w:color w:val="000000"/>
                <w:kern w:val="0"/>
                <w:sz w:val="18"/>
                <w:szCs w:val="18"/>
                <w:lang w:val="en-US" w:eastAsia="zh-CN"/>
              </w:rPr>
              <w:t>3.9-3.15</w:t>
            </w:r>
          </w:p>
        </w:tc>
        <w:tc>
          <w:tcPr>
            <w:tcW w:w="1070" w:type="dxa"/>
            <w:gridSpan w:val="2"/>
            <w:shd w:val="clear" w:color="auto" w:fill="D3DFEE"/>
            <w:noWrap/>
            <w:vAlign w:val="top"/>
          </w:tcPr>
          <w:p>
            <w:pPr>
              <w:widowControl/>
              <w:spacing w:line="240" w:lineRule="auto"/>
              <w:ind w:firstLine="0" w:firstLineChars="0"/>
              <w:jc w:val="center"/>
              <w:rPr>
                <w:rFonts w:hint="default" w:ascii="仿宋_GB2312" w:eastAsia="仿宋_GB2312" w:cs="宋体"/>
                <w:bCs/>
                <w:color w:val="000000"/>
                <w:kern w:val="0"/>
                <w:sz w:val="24"/>
                <w:szCs w:val="24"/>
                <w:lang w:val="en-US" w:eastAsia="zh-CN"/>
              </w:rPr>
            </w:pPr>
            <w:r>
              <w:rPr>
                <w:rFonts w:hint="eastAsia" w:ascii="仿宋_GB2312" w:eastAsia="仿宋_GB2312" w:cs="宋体"/>
                <w:bCs/>
                <w:color w:val="000000"/>
                <w:kern w:val="0"/>
                <w:sz w:val="18"/>
                <w:szCs w:val="18"/>
                <w:lang w:val="en-US" w:eastAsia="zh-CN"/>
              </w:rPr>
              <w:t>3.16-3.22</w:t>
            </w:r>
          </w:p>
        </w:tc>
        <w:tc>
          <w:tcPr>
            <w:tcW w:w="1071" w:type="dxa"/>
            <w:gridSpan w:val="2"/>
            <w:shd w:val="clear" w:color="auto" w:fill="D3DFEE"/>
            <w:noWrap/>
            <w:vAlign w:val="top"/>
          </w:tcPr>
          <w:p>
            <w:pPr>
              <w:widowControl/>
              <w:spacing w:line="240" w:lineRule="auto"/>
              <w:ind w:firstLine="0" w:firstLineChars="0"/>
              <w:jc w:val="center"/>
              <w:rPr>
                <w:rFonts w:hint="default" w:ascii="仿宋_GB2312" w:eastAsia="仿宋_GB2312" w:cs="宋体"/>
                <w:bCs/>
                <w:color w:val="000000"/>
                <w:kern w:val="0"/>
                <w:sz w:val="22"/>
                <w:szCs w:val="22"/>
                <w:lang w:val="en-US" w:eastAsia="zh-CN"/>
              </w:rPr>
            </w:pPr>
            <w:r>
              <w:rPr>
                <w:rFonts w:hint="eastAsia" w:ascii="仿宋_GB2312" w:eastAsia="仿宋_GB2312" w:cs="宋体"/>
                <w:bCs/>
                <w:color w:val="000000"/>
                <w:kern w:val="0"/>
                <w:sz w:val="18"/>
                <w:szCs w:val="18"/>
                <w:lang w:val="en-US" w:eastAsia="zh-CN"/>
              </w:rPr>
              <w:t>3.23-3.31</w:t>
            </w:r>
          </w:p>
        </w:tc>
        <w:tc>
          <w:tcPr>
            <w:tcW w:w="924" w:type="dxa"/>
            <w:vMerge w:val="restart"/>
            <w:shd w:val="clear" w:color="auto" w:fill="D3DFEE"/>
            <w:noWrap/>
            <w:vAlign w:val="top"/>
          </w:tcPr>
          <w:p>
            <w:pPr>
              <w:widowControl/>
              <w:spacing w:line="240" w:lineRule="auto"/>
              <w:ind w:firstLine="0" w:firstLineChars="0"/>
              <w:jc w:val="center"/>
              <w:rPr>
                <w:rFonts w:hint="eastAsia" w:ascii="仿宋_GB2312" w:eastAsia="仿宋_GB2312" w:cs="宋体"/>
                <w:bCs/>
                <w:color w:val="000000"/>
                <w:kern w:val="0"/>
                <w:sz w:val="22"/>
                <w:szCs w:val="22"/>
                <w:lang w:val="en-US" w:eastAsia="zh-CN"/>
              </w:rPr>
            </w:pPr>
            <w:r>
              <w:rPr>
                <w:rFonts w:hint="eastAsia" w:ascii="仿宋_GB2312" w:eastAsia="仿宋_GB2312" w:cs="宋体"/>
                <w:bCs/>
                <w:color w:val="000000"/>
                <w:kern w:val="0"/>
                <w:sz w:val="22"/>
                <w:szCs w:val="22"/>
                <w:lang w:val="en-US" w:eastAsia="zh-CN"/>
              </w:rPr>
              <w:t>1-3月</w:t>
            </w:r>
          </w:p>
          <w:p>
            <w:pPr>
              <w:widowControl/>
              <w:spacing w:line="240" w:lineRule="auto"/>
              <w:ind w:firstLine="0" w:firstLineChars="0"/>
              <w:jc w:val="center"/>
              <w:rPr>
                <w:rFonts w:hint="eastAsia" w:ascii="仿宋_GB2312" w:eastAsia="仿宋_GB2312" w:cs="宋体"/>
                <w:bCs/>
                <w:color w:val="000000"/>
                <w:kern w:val="0"/>
                <w:sz w:val="22"/>
                <w:szCs w:val="22"/>
              </w:rPr>
            </w:pPr>
            <w:r>
              <w:rPr>
                <w:rFonts w:hint="eastAsia" w:ascii="仿宋_GB2312" w:eastAsia="仿宋_GB2312" w:cs="宋体"/>
                <w:bCs/>
                <w:color w:val="000000"/>
                <w:kern w:val="0"/>
                <w:sz w:val="22"/>
                <w:szCs w:val="22"/>
              </w:rPr>
              <w:t>结案率</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06" w:hRule="atLeast"/>
          <w:jc w:val="center"/>
        </w:trPr>
        <w:tc>
          <w:tcPr>
            <w:tcW w:w="951" w:type="dxa"/>
            <w:vMerge w:val="continue"/>
            <w:shd w:val="clear" w:color="auto" w:fill="A7BFDE"/>
            <w:noWrap w:val="0"/>
            <w:vAlign w:val="top"/>
          </w:tcPr>
          <w:p>
            <w:pPr>
              <w:widowControl/>
              <w:spacing w:line="240" w:lineRule="auto"/>
              <w:ind w:firstLine="0" w:firstLineChars="0"/>
              <w:jc w:val="center"/>
              <w:rPr>
                <w:rFonts w:hint="eastAsia" w:ascii="仿宋_GB2312" w:eastAsia="仿宋_GB2312" w:cs="宋体"/>
                <w:b w:val="0"/>
                <w:bCs/>
                <w:color w:val="000000"/>
                <w:kern w:val="0"/>
              </w:rPr>
            </w:pPr>
          </w:p>
        </w:tc>
        <w:tc>
          <w:tcPr>
            <w:tcW w:w="496" w:type="dxa"/>
            <w:vMerge w:val="continue"/>
            <w:shd w:val="clear" w:color="auto" w:fill="A7BFDE"/>
            <w:noWrap w:val="0"/>
            <w:vAlign w:val="top"/>
          </w:tcPr>
          <w:p>
            <w:pPr>
              <w:widowControl/>
              <w:spacing w:line="240" w:lineRule="auto"/>
              <w:ind w:firstLine="0" w:firstLineChars="0"/>
              <w:jc w:val="center"/>
              <w:rPr>
                <w:rFonts w:hint="eastAsia" w:ascii="仿宋_GB2312" w:eastAsia="仿宋_GB2312" w:cs="宋体"/>
                <w:b w:val="0"/>
                <w:color w:val="000000"/>
                <w:kern w:val="0"/>
              </w:rPr>
            </w:pPr>
          </w:p>
        </w:tc>
        <w:tc>
          <w:tcPr>
            <w:tcW w:w="471" w:type="dxa"/>
            <w:shd w:val="clear" w:color="auto" w:fill="A7BFDE"/>
            <w:noWrap/>
            <w:vAlign w:val="top"/>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eastAsia="zh-CN"/>
              </w:rPr>
              <w:t>收</w:t>
            </w:r>
          </w:p>
        </w:tc>
        <w:tc>
          <w:tcPr>
            <w:tcW w:w="471" w:type="dxa"/>
            <w:shd w:val="clear" w:color="auto" w:fill="A7BFDE"/>
            <w:noWrap/>
            <w:vAlign w:val="top"/>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eastAsia="zh-CN"/>
              </w:rPr>
              <w:t>结</w:t>
            </w:r>
          </w:p>
        </w:tc>
        <w:tc>
          <w:tcPr>
            <w:tcW w:w="471" w:type="dxa"/>
            <w:shd w:val="clear" w:color="auto" w:fill="A7BFDE"/>
            <w:noWrap/>
            <w:vAlign w:val="top"/>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eastAsia="zh-CN"/>
              </w:rPr>
              <w:t>收</w:t>
            </w:r>
          </w:p>
        </w:tc>
        <w:tc>
          <w:tcPr>
            <w:tcW w:w="471" w:type="dxa"/>
            <w:shd w:val="clear" w:color="auto" w:fill="A7BFDE"/>
            <w:noWrap/>
            <w:vAlign w:val="top"/>
          </w:tcPr>
          <w:p>
            <w:pPr>
              <w:widowControl/>
              <w:spacing w:line="240" w:lineRule="auto"/>
              <w:ind w:firstLine="0" w:firstLineChars="0"/>
              <w:jc w:val="center"/>
              <w:rPr>
                <w:rFonts w:hint="eastAsia" w:ascii="仿宋_GB2312" w:eastAsia="仿宋_GB2312" w:cs="宋体"/>
                <w:color w:val="000000"/>
                <w:kern w:val="0"/>
                <w:sz w:val="22"/>
                <w:szCs w:val="22"/>
                <w:lang w:eastAsia="zh-CN"/>
              </w:rPr>
            </w:pPr>
            <w:r>
              <w:rPr>
                <w:rFonts w:hint="eastAsia" w:ascii="仿宋_GB2312" w:eastAsia="仿宋_GB2312" w:cs="宋体"/>
                <w:color w:val="000000"/>
                <w:kern w:val="0"/>
                <w:sz w:val="22"/>
                <w:szCs w:val="22"/>
                <w:lang w:eastAsia="zh-CN"/>
              </w:rPr>
              <w:t>结</w:t>
            </w:r>
          </w:p>
        </w:tc>
        <w:tc>
          <w:tcPr>
            <w:tcW w:w="471" w:type="dxa"/>
            <w:shd w:val="clear" w:color="auto" w:fill="A7BFDE"/>
            <w:noWrap w:val="0"/>
            <w:vAlign w:val="top"/>
          </w:tcPr>
          <w:p>
            <w:pPr>
              <w:widowControl/>
              <w:spacing w:line="240" w:lineRule="auto"/>
              <w:ind w:firstLine="0" w:firstLineChars="0"/>
              <w:jc w:val="center"/>
              <w:rPr>
                <w:rFonts w:hint="eastAsia" w:ascii="仿宋_GB2312" w:hAnsi="黑体" w:eastAsia="仿宋_GB2312" w:cs="宋体"/>
                <w:b/>
                <w:bCs/>
                <w:color w:val="000000"/>
                <w:kern w:val="0"/>
                <w:sz w:val="22"/>
                <w:szCs w:val="22"/>
                <w:lang w:val="en-US" w:eastAsia="zh-CN" w:bidi="ar-SA"/>
              </w:rPr>
            </w:pPr>
            <w:r>
              <w:rPr>
                <w:rFonts w:hint="eastAsia" w:ascii="仿宋_GB2312" w:eastAsia="仿宋_GB2312" w:cs="宋体"/>
                <w:b/>
                <w:bCs/>
                <w:color w:val="000000"/>
                <w:kern w:val="0"/>
                <w:sz w:val="22"/>
                <w:szCs w:val="22"/>
                <w:lang w:eastAsia="zh-CN"/>
              </w:rPr>
              <w:t>收</w:t>
            </w:r>
          </w:p>
        </w:tc>
        <w:tc>
          <w:tcPr>
            <w:tcW w:w="474" w:type="dxa"/>
            <w:shd w:val="clear" w:color="auto" w:fill="A7BFDE"/>
            <w:noWrap w:val="0"/>
            <w:vAlign w:val="top"/>
          </w:tcPr>
          <w:p>
            <w:pPr>
              <w:widowControl/>
              <w:spacing w:line="240" w:lineRule="auto"/>
              <w:ind w:firstLine="0" w:firstLineChars="0"/>
              <w:jc w:val="center"/>
              <w:rPr>
                <w:rFonts w:hint="eastAsia" w:ascii="仿宋_GB2312" w:hAnsi="黑体" w:eastAsia="仿宋_GB2312" w:cs="宋体"/>
                <w:b/>
                <w:bCs/>
                <w:color w:val="000000"/>
                <w:kern w:val="0"/>
                <w:sz w:val="22"/>
                <w:szCs w:val="22"/>
                <w:lang w:val="en-US" w:eastAsia="zh-CN" w:bidi="ar-SA"/>
              </w:rPr>
            </w:pPr>
            <w:r>
              <w:rPr>
                <w:rFonts w:hint="eastAsia" w:ascii="仿宋_GB2312" w:eastAsia="仿宋_GB2312" w:cs="宋体"/>
                <w:b/>
                <w:bCs/>
                <w:color w:val="000000"/>
                <w:kern w:val="0"/>
                <w:sz w:val="22"/>
                <w:szCs w:val="22"/>
                <w:lang w:eastAsia="zh-CN"/>
              </w:rPr>
              <w:t>结</w:t>
            </w:r>
          </w:p>
        </w:tc>
        <w:tc>
          <w:tcPr>
            <w:tcW w:w="535" w:type="dxa"/>
            <w:shd w:val="clear" w:color="auto" w:fill="A7BFDE"/>
            <w:noWrap w:val="0"/>
            <w:vAlign w:val="top"/>
          </w:tcPr>
          <w:p>
            <w:pPr>
              <w:widowControl/>
              <w:spacing w:line="240" w:lineRule="auto"/>
              <w:ind w:firstLine="0" w:firstLineChars="0"/>
              <w:jc w:val="center"/>
              <w:rPr>
                <w:rFonts w:hint="eastAsia" w:ascii="仿宋_GB2312" w:eastAsia="仿宋_GB2312" w:cs="宋体"/>
                <w:b/>
                <w:color w:val="000000"/>
                <w:kern w:val="0"/>
                <w:sz w:val="22"/>
                <w:szCs w:val="22"/>
                <w:lang w:eastAsia="zh-CN"/>
              </w:rPr>
            </w:pPr>
            <w:r>
              <w:rPr>
                <w:rFonts w:hint="eastAsia" w:ascii="仿宋_GB2312" w:eastAsia="仿宋_GB2312" w:cs="宋体"/>
                <w:b/>
                <w:color w:val="000000"/>
                <w:kern w:val="0"/>
                <w:sz w:val="22"/>
                <w:szCs w:val="22"/>
                <w:lang w:eastAsia="zh-CN"/>
              </w:rPr>
              <w:t>收</w:t>
            </w:r>
          </w:p>
        </w:tc>
        <w:tc>
          <w:tcPr>
            <w:tcW w:w="535" w:type="dxa"/>
            <w:shd w:val="clear" w:color="auto" w:fill="A7BFDE"/>
            <w:noWrap w:val="0"/>
            <w:vAlign w:val="top"/>
          </w:tcPr>
          <w:p>
            <w:pPr>
              <w:widowControl/>
              <w:spacing w:line="240" w:lineRule="auto"/>
              <w:ind w:firstLine="0" w:firstLineChars="0"/>
              <w:jc w:val="center"/>
              <w:rPr>
                <w:rFonts w:hint="eastAsia" w:ascii="仿宋_GB2312" w:eastAsia="仿宋_GB2312" w:cs="宋体"/>
                <w:b/>
                <w:color w:val="000000"/>
                <w:kern w:val="0"/>
                <w:sz w:val="22"/>
                <w:szCs w:val="22"/>
                <w:lang w:eastAsia="zh-CN"/>
              </w:rPr>
            </w:pPr>
            <w:r>
              <w:rPr>
                <w:rFonts w:hint="eastAsia" w:ascii="仿宋_GB2312" w:eastAsia="仿宋_GB2312" w:cs="宋体"/>
                <w:b/>
                <w:color w:val="000000"/>
                <w:kern w:val="0"/>
                <w:sz w:val="22"/>
                <w:szCs w:val="22"/>
                <w:lang w:eastAsia="zh-CN"/>
              </w:rPr>
              <w:t>结</w:t>
            </w:r>
          </w:p>
        </w:tc>
        <w:tc>
          <w:tcPr>
            <w:tcW w:w="535" w:type="dxa"/>
            <w:shd w:val="clear" w:color="auto" w:fill="A7BFDE"/>
            <w:noWrap w:val="0"/>
            <w:vAlign w:val="top"/>
          </w:tcPr>
          <w:p>
            <w:pPr>
              <w:widowControl/>
              <w:spacing w:line="240" w:lineRule="auto"/>
              <w:ind w:firstLine="0" w:firstLineChars="0"/>
              <w:jc w:val="center"/>
              <w:rPr>
                <w:rFonts w:hint="eastAsia" w:ascii="仿宋_GB2312" w:eastAsia="仿宋_GB2312" w:cs="宋体"/>
                <w:b/>
                <w:bCs/>
                <w:color w:val="000000"/>
                <w:kern w:val="0"/>
                <w:sz w:val="22"/>
                <w:szCs w:val="22"/>
                <w:lang w:eastAsia="zh-CN"/>
              </w:rPr>
            </w:pPr>
            <w:r>
              <w:rPr>
                <w:rFonts w:hint="eastAsia" w:ascii="仿宋_GB2312" w:eastAsia="仿宋_GB2312" w:cs="宋体"/>
                <w:b/>
                <w:bCs/>
                <w:color w:val="000000"/>
                <w:kern w:val="0"/>
                <w:sz w:val="22"/>
                <w:szCs w:val="22"/>
                <w:lang w:eastAsia="zh-CN"/>
              </w:rPr>
              <w:t>收</w:t>
            </w:r>
          </w:p>
        </w:tc>
        <w:tc>
          <w:tcPr>
            <w:tcW w:w="535" w:type="dxa"/>
            <w:shd w:val="clear" w:color="auto" w:fill="A7BFDE"/>
            <w:noWrap w:val="0"/>
            <w:vAlign w:val="top"/>
          </w:tcPr>
          <w:p>
            <w:pPr>
              <w:widowControl/>
              <w:spacing w:line="240" w:lineRule="auto"/>
              <w:ind w:firstLine="0" w:firstLineChars="0"/>
              <w:jc w:val="center"/>
              <w:rPr>
                <w:rFonts w:hint="eastAsia" w:ascii="仿宋_GB2312" w:eastAsia="仿宋_GB2312" w:cs="宋体"/>
                <w:b/>
                <w:bCs/>
                <w:color w:val="000000"/>
                <w:kern w:val="0"/>
                <w:sz w:val="22"/>
                <w:szCs w:val="22"/>
                <w:lang w:eastAsia="zh-CN"/>
              </w:rPr>
            </w:pPr>
            <w:r>
              <w:rPr>
                <w:rFonts w:hint="eastAsia" w:ascii="仿宋_GB2312" w:eastAsia="仿宋_GB2312" w:cs="宋体"/>
                <w:b/>
                <w:bCs/>
                <w:color w:val="000000"/>
                <w:kern w:val="0"/>
                <w:sz w:val="22"/>
                <w:szCs w:val="22"/>
                <w:lang w:eastAsia="zh-CN"/>
              </w:rPr>
              <w:t>结</w:t>
            </w:r>
          </w:p>
        </w:tc>
        <w:tc>
          <w:tcPr>
            <w:tcW w:w="535" w:type="dxa"/>
            <w:shd w:val="clear" w:color="auto" w:fill="A7BFDE"/>
            <w:noWrap w:val="0"/>
            <w:vAlign w:val="top"/>
          </w:tcPr>
          <w:p>
            <w:pPr>
              <w:widowControl/>
              <w:spacing w:line="240" w:lineRule="auto"/>
              <w:ind w:firstLine="0" w:firstLineChars="0"/>
              <w:jc w:val="center"/>
              <w:rPr>
                <w:rFonts w:hint="eastAsia" w:ascii="仿宋_GB2312" w:eastAsia="仿宋_GB2312" w:cs="宋体"/>
                <w:b/>
                <w:bCs/>
                <w:color w:val="000000"/>
                <w:kern w:val="0"/>
                <w:sz w:val="22"/>
                <w:szCs w:val="22"/>
                <w:lang w:eastAsia="zh-CN"/>
              </w:rPr>
            </w:pPr>
            <w:r>
              <w:rPr>
                <w:rFonts w:hint="eastAsia" w:ascii="仿宋_GB2312" w:eastAsia="仿宋_GB2312" w:cs="宋体"/>
                <w:b/>
                <w:bCs/>
                <w:color w:val="000000"/>
                <w:kern w:val="0"/>
                <w:sz w:val="22"/>
                <w:szCs w:val="22"/>
                <w:lang w:eastAsia="zh-CN"/>
              </w:rPr>
              <w:t>收</w:t>
            </w:r>
          </w:p>
        </w:tc>
        <w:tc>
          <w:tcPr>
            <w:tcW w:w="535" w:type="dxa"/>
            <w:shd w:val="clear" w:color="auto" w:fill="A7BFDE"/>
            <w:noWrap w:val="0"/>
            <w:vAlign w:val="top"/>
          </w:tcPr>
          <w:p>
            <w:pPr>
              <w:widowControl/>
              <w:spacing w:line="240" w:lineRule="auto"/>
              <w:ind w:firstLine="0" w:firstLineChars="0"/>
              <w:jc w:val="center"/>
              <w:rPr>
                <w:rFonts w:hint="eastAsia" w:ascii="仿宋_GB2312" w:eastAsia="仿宋_GB2312" w:cs="宋体"/>
                <w:b/>
                <w:bCs/>
                <w:color w:val="000000"/>
                <w:kern w:val="0"/>
                <w:sz w:val="22"/>
                <w:szCs w:val="22"/>
                <w:lang w:eastAsia="zh-CN"/>
              </w:rPr>
            </w:pPr>
            <w:r>
              <w:rPr>
                <w:rFonts w:hint="eastAsia" w:ascii="仿宋_GB2312" w:eastAsia="仿宋_GB2312" w:cs="宋体"/>
                <w:b/>
                <w:bCs/>
                <w:color w:val="000000"/>
                <w:kern w:val="0"/>
                <w:sz w:val="22"/>
                <w:szCs w:val="22"/>
                <w:lang w:eastAsia="zh-CN"/>
              </w:rPr>
              <w:t>结</w:t>
            </w:r>
          </w:p>
        </w:tc>
        <w:tc>
          <w:tcPr>
            <w:tcW w:w="535" w:type="dxa"/>
            <w:shd w:val="clear" w:color="auto" w:fill="A7BFDE"/>
            <w:noWrap w:val="0"/>
            <w:vAlign w:val="top"/>
          </w:tcPr>
          <w:p>
            <w:pPr>
              <w:widowControl/>
              <w:spacing w:line="240" w:lineRule="auto"/>
              <w:ind w:firstLine="0" w:firstLineChars="0"/>
              <w:jc w:val="center"/>
              <w:rPr>
                <w:rFonts w:hint="eastAsia" w:ascii="仿宋_GB2312" w:eastAsia="仿宋_GB2312" w:cs="宋体"/>
                <w:b/>
                <w:bCs/>
                <w:color w:val="000000"/>
                <w:kern w:val="0"/>
                <w:sz w:val="22"/>
                <w:szCs w:val="22"/>
                <w:lang w:eastAsia="zh-CN"/>
              </w:rPr>
            </w:pPr>
            <w:r>
              <w:rPr>
                <w:rFonts w:hint="eastAsia" w:ascii="仿宋_GB2312" w:eastAsia="仿宋_GB2312" w:cs="宋体"/>
                <w:b/>
                <w:bCs/>
                <w:color w:val="000000"/>
                <w:kern w:val="0"/>
                <w:sz w:val="22"/>
                <w:szCs w:val="22"/>
                <w:lang w:eastAsia="zh-CN"/>
              </w:rPr>
              <w:t>收</w:t>
            </w:r>
          </w:p>
        </w:tc>
        <w:tc>
          <w:tcPr>
            <w:tcW w:w="536" w:type="dxa"/>
            <w:shd w:val="clear" w:color="auto" w:fill="A7BFDE"/>
            <w:noWrap w:val="0"/>
            <w:vAlign w:val="top"/>
          </w:tcPr>
          <w:p>
            <w:pPr>
              <w:widowControl/>
              <w:spacing w:line="240" w:lineRule="auto"/>
              <w:ind w:firstLine="0" w:firstLineChars="0"/>
              <w:jc w:val="center"/>
              <w:rPr>
                <w:rFonts w:hint="eastAsia" w:ascii="仿宋_GB2312" w:eastAsia="仿宋_GB2312" w:cs="宋体"/>
                <w:b/>
                <w:bCs/>
                <w:color w:val="000000"/>
                <w:kern w:val="0"/>
                <w:sz w:val="22"/>
                <w:szCs w:val="22"/>
                <w:lang w:eastAsia="zh-CN"/>
              </w:rPr>
            </w:pPr>
            <w:r>
              <w:rPr>
                <w:rFonts w:hint="eastAsia" w:ascii="仿宋_GB2312" w:eastAsia="仿宋_GB2312" w:cs="宋体"/>
                <w:b/>
                <w:bCs/>
                <w:color w:val="000000"/>
                <w:kern w:val="0"/>
                <w:sz w:val="22"/>
                <w:szCs w:val="22"/>
                <w:lang w:eastAsia="zh-CN"/>
              </w:rPr>
              <w:t>结</w:t>
            </w:r>
          </w:p>
        </w:tc>
        <w:tc>
          <w:tcPr>
            <w:tcW w:w="924" w:type="dxa"/>
            <w:vMerge w:val="continue"/>
            <w:shd w:val="clear" w:color="auto" w:fill="A7BFDE"/>
            <w:noWrap w:val="0"/>
            <w:vAlign w:val="top"/>
          </w:tcPr>
          <w:p>
            <w:pPr>
              <w:widowControl/>
              <w:spacing w:line="240" w:lineRule="auto"/>
              <w:ind w:firstLine="0" w:firstLineChars="0"/>
              <w:jc w:val="center"/>
              <w:rPr>
                <w:rFonts w:hint="eastAsia" w:ascii="仿宋_GB2312" w:eastAsia="仿宋_GB2312" w:cs="宋体"/>
                <w:b w:val="0"/>
                <w:color w:val="000000"/>
                <w:kern w:val="0"/>
              </w:rPr>
            </w:pP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05" w:hRule="atLeast"/>
          <w:jc w:val="center"/>
        </w:trPr>
        <w:tc>
          <w:tcPr>
            <w:tcW w:w="951" w:type="dxa"/>
            <w:shd w:val="clear" w:color="auto" w:fill="D3DFEE"/>
            <w:noWrap/>
            <w:vAlign w:val="top"/>
          </w:tcPr>
          <w:p>
            <w:pPr>
              <w:widowControl/>
              <w:spacing w:line="240" w:lineRule="auto"/>
              <w:ind w:firstLine="0" w:firstLineChars="0"/>
              <w:jc w:val="center"/>
              <w:rPr>
                <w:rFonts w:hint="eastAsia" w:ascii="仿宋_GB2312" w:eastAsia="仿宋_GB2312" w:cs="宋体"/>
                <w:b w:val="0"/>
                <w:bCs/>
                <w:color w:val="000000"/>
                <w:kern w:val="0"/>
                <w:sz w:val="22"/>
                <w:szCs w:val="22"/>
              </w:rPr>
            </w:pPr>
            <w:r>
              <w:rPr>
                <w:rFonts w:hint="eastAsia" w:ascii="仿宋_GB2312" w:eastAsia="仿宋_GB2312" w:cs="宋体"/>
                <w:b w:val="0"/>
                <w:bCs/>
                <w:color w:val="000000"/>
                <w:kern w:val="0"/>
                <w:sz w:val="22"/>
                <w:szCs w:val="22"/>
              </w:rPr>
              <w:t>李长清</w:t>
            </w:r>
          </w:p>
        </w:tc>
        <w:tc>
          <w:tcPr>
            <w:tcW w:w="496"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0</w:t>
            </w:r>
          </w:p>
        </w:tc>
        <w:tc>
          <w:tcPr>
            <w:tcW w:w="471"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12</w:t>
            </w:r>
          </w:p>
        </w:tc>
        <w:tc>
          <w:tcPr>
            <w:tcW w:w="471"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highlight w:val="none"/>
                <w:lang w:eastAsia="zh-CN"/>
              </w:rPr>
            </w:pPr>
            <w:r>
              <w:rPr>
                <w:rFonts w:hint="eastAsia" w:ascii="仿宋_GB2312" w:hAnsi="宋体" w:eastAsia="仿宋_GB2312" w:cs="宋体"/>
                <w:b w:val="0"/>
                <w:color w:val="000000"/>
                <w:kern w:val="0"/>
                <w:sz w:val="21"/>
                <w:szCs w:val="21"/>
                <w:highlight w:val="none"/>
                <w:lang w:val="en-US" w:eastAsia="zh-CN"/>
              </w:rPr>
              <w:t>3</w:t>
            </w:r>
          </w:p>
        </w:tc>
        <w:tc>
          <w:tcPr>
            <w:tcW w:w="471"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eastAsia="zh-CN"/>
              </w:rPr>
            </w:pPr>
            <w:r>
              <w:rPr>
                <w:rFonts w:hint="eastAsia" w:ascii="仿宋_GB2312" w:hAnsi="宋体" w:eastAsia="仿宋_GB2312" w:cs="宋体"/>
                <w:b w:val="0"/>
                <w:color w:val="000000"/>
                <w:kern w:val="0"/>
                <w:sz w:val="21"/>
                <w:szCs w:val="21"/>
                <w:lang w:val="en-US" w:eastAsia="zh-CN"/>
              </w:rPr>
              <w:t>0</w:t>
            </w:r>
          </w:p>
        </w:tc>
        <w:tc>
          <w:tcPr>
            <w:tcW w:w="471"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6</w:t>
            </w:r>
          </w:p>
        </w:tc>
        <w:tc>
          <w:tcPr>
            <w:tcW w:w="471"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bidi="ar-SA"/>
              </w:rPr>
            </w:pPr>
            <w:r>
              <w:rPr>
                <w:rFonts w:hint="eastAsia" w:ascii="仿宋_GB2312" w:hAnsi="宋体" w:eastAsia="仿宋_GB2312" w:cs="宋体"/>
                <w:b w:val="0"/>
                <w:color w:val="000000"/>
                <w:kern w:val="0"/>
                <w:sz w:val="21"/>
                <w:szCs w:val="21"/>
                <w:lang w:val="en-US" w:eastAsia="zh-CN"/>
              </w:rPr>
              <w:t>20</w:t>
            </w:r>
          </w:p>
        </w:tc>
        <w:tc>
          <w:tcPr>
            <w:tcW w:w="474"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bidi="ar-SA"/>
              </w:rPr>
            </w:pPr>
            <w:r>
              <w:rPr>
                <w:rFonts w:hint="eastAsia" w:ascii="仿宋_GB2312" w:hAnsi="宋体" w:eastAsia="仿宋_GB2312" w:cs="宋体"/>
                <w:b w:val="0"/>
                <w:color w:val="000000"/>
                <w:kern w:val="0"/>
                <w:sz w:val="21"/>
                <w:szCs w:val="21"/>
                <w:lang w:val="en-US" w:eastAsia="zh-CN"/>
              </w:rPr>
              <w:t>14</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5</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1</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2</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1</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1</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3</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0</w:t>
            </w:r>
          </w:p>
        </w:tc>
        <w:tc>
          <w:tcPr>
            <w:tcW w:w="536"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3</w:t>
            </w:r>
          </w:p>
        </w:tc>
        <w:tc>
          <w:tcPr>
            <w:tcW w:w="924"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75.00%</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05" w:hRule="atLeast"/>
          <w:jc w:val="center"/>
        </w:trPr>
        <w:tc>
          <w:tcPr>
            <w:tcW w:w="951" w:type="dxa"/>
            <w:shd w:val="clear" w:color="auto" w:fill="A7BFDE"/>
            <w:noWrap/>
            <w:vAlign w:val="top"/>
          </w:tcPr>
          <w:p>
            <w:pPr>
              <w:widowControl/>
              <w:spacing w:line="240" w:lineRule="auto"/>
              <w:ind w:firstLine="0" w:firstLineChars="0"/>
              <w:jc w:val="center"/>
              <w:rPr>
                <w:rFonts w:hint="eastAsia" w:ascii="仿宋_GB2312" w:eastAsia="仿宋_GB2312" w:cs="宋体"/>
                <w:b w:val="0"/>
                <w:bCs/>
                <w:color w:val="000000"/>
                <w:kern w:val="0"/>
                <w:sz w:val="22"/>
                <w:szCs w:val="22"/>
              </w:rPr>
            </w:pPr>
            <w:r>
              <w:rPr>
                <w:rFonts w:hint="eastAsia" w:ascii="仿宋_GB2312" w:eastAsia="仿宋_GB2312" w:cs="宋体"/>
                <w:b w:val="0"/>
                <w:bCs/>
                <w:color w:val="000000"/>
                <w:kern w:val="0"/>
                <w:sz w:val="22"/>
                <w:szCs w:val="22"/>
              </w:rPr>
              <w:t>包蕴琦</w:t>
            </w:r>
          </w:p>
        </w:tc>
        <w:tc>
          <w:tcPr>
            <w:tcW w:w="496"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1</w:t>
            </w:r>
          </w:p>
        </w:tc>
        <w:tc>
          <w:tcPr>
            <w:tcW w:w="471"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13</w:t>
            </w:r>
          </w:p>
        </w:tc>
        <w:tc>
          <w:tcPr>
            <w:tcW w:w="471"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highlight w:val="none"/>
                <w:lang w:eastAsia="zh-CN"/>
              </w:rPr>
            </w:pPr>
            <w:r>
              <w:rPr>
                <w:rFonts w:hint="eastAsia" w:ascii="仿宋_GB2312" w:hAnsi="宋体" w:eastAsia="仿宋_GB2312" w:cs="宋体"/>
                <w:b w:val="0"/>
                <w:color w:val="000000"/>
                <w:kern w:val="0"/>
                <w:sz w:val="21"/>
                <w:szCs w:val="21"/>
                <w:highlight w:val="none"/>
                <w:lang w:val="en-US" w:eastAsia="zh-CN"/>
              </w:rPr>
              <w:t>3</w:t>
            </w:r>
          </w:p>
        </w:tc>
        <w:tc>
          <w:tcPr>
            <w:tcW w:w="471"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eastAsia="zh-CN"/>
              </w:rPr>
            </w:pPr>
            <w:r>
              <w:rPr>
                <w:rFonts w:hint="eastAsia" w:ascii="仿宋_GB2312" w:hAnsi="宋体" w:eastAsia="仿宋_GB2312" w:cs="宋体"/>
                <w:b w:val="0"/>
                <w:color w:val="000000"/>
                <w:kern w:val="0"/>
                <w:sz w:val="21"/>
                <w:szCs w:val="21"/>
                <w:lang w:val="en-US" w:eastAsia="zh-CN"/>
              </w:rPr>
              <w:t>0</w:t>
            </w:r>
          </w:p>
        </w:tc>
        <w:tc>
          <w:tcPr>
            <w:tcW w:w="471"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7</w:t>
            </w:r>
          </w:p>
        </w:tc>
        <w:tc>
          <w:tcPr>
            <w:tcW w:w="471"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bidi="ar-SA"/>
              </w:rPr>
            </w:pPr>
            <w:r>
              <w:rPr>
                <w:rFonts w:hint="eastAsia" w:ascii="仿宋_GB2312" w:hAnsi="宋体" w:eastAsia="仿宋_GB2312" w:cs="宋体"/>
                <w:b w:val="0"/>
                <w:color w:val="000000"/>
                <w:kern w:val="0"/>
                <w:sz w:val="21"/>
                <w:szCs w:val="21"/>
                <w:lang w:val="en-US" w:eastAsia="zh-CN"/>
              </w:rPr>
              <w:t>18</w:t>
            </w:r>
          </w:p>
        </w:tc>
        <w:tc>
          <w:tcPr>
            <w:tcW w:w="474"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bidi="ar-SA"/>
              </w:rPr>
            </w:pPr>
            <w:r>
              <w:rPr>
                <w:rFonts w:hint="eastAsia" w:ascii="仿宋_GB2312" w:hAnsi="宋体" w:eastAsia="仿宋_GB2312" w:cs="宋体"/>
                <w:b w:val="0"/>
                <w:color w:val="000000"/>
                <w:kern w:val="0"/>
                <w:sz w:val="21"/>
                <w:szCs w:val="21"/>
                <w:lang w:val="en-US" w:eastAsia="zh-CN"/>
              </w:rPr>
              <w:t>12</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4</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1</w:t>
            </w:r>
          </w:p>
        </w:tc>
        <w:tc>
          <w:tcPr>
            <w:tcW w:w="535" w:type="dxa"/>
            <w:shd w:val="clear" w:color="auto" w:fill="A7BFDE"/>
            <w:noWrap/>
            <w:vAlign w:val="top"/>
          </w:tcPr>
          <w:p>
            <w:pPr>
              <w:widowControl/>
              <w:spacing w:line="240" w:lineRule="auto"/>
              <w:ind w:firstLine="0" w:firstLineChars="0"/>
              <w:jc w:val="center"/>
              <w:rPr>
                <w:rFonts w:hint="default"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1</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1</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0</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0</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0</w:t>
            </w:r>
          </w:p>
        </w:tc>
        <w:tc>
          <w:tcPr>
            <w:tcW w:w="536"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0</w:t>
            </w:r>
          </w:p>
        </w:tc>
        <w:tc>
          <w:tcPr>
            <w:tcW w:w="924"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71.43%</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05" w:hRule="atLeast"/>
          <w:jc w:val="center"/>
        </w:trPr>
        <w:tc>
          <w:tcPr>
            <w:tcW w:w="951" w:type="dxa"/>
            <w:shd w:val="clear" w:color="auto" w:fill="D3DFEE"/>
            <w:noWrap/>
            <w:vAlign w:val="top"/>
          </w:tcPr>
          <w:p>
            <w:pPr>
              <w:widowControl/>
              <w:spacing w:line="240" w:lineRule="auto"/>
              <w:ind w:firstLine="0" w:firstLineChars="0"/>
              <w:jc w:val="center"/>
              <w:rPr>
                <w:rFonts w:hint="eastAsia" w:ascii="仿宋_GB2312" w:eastAsia="仿宋_GB2312" w:cs="宋体"/>
                <w:b w:val="0"/>
                <w:bCs/>
                <w:color w:val="000000"/>
                <w:kern w:val="0"/>
                <w:sz w:val="22"/>
                <w:szCs w:val="22"/>
              </w:rPr>
            </w:pPr>
            <w:r>
              <w:rPr>
                <w:rFonts w:hint="eastAsia" w:ascii="仿宋_GB2312" w:eastAsia="仿宋_GB2312" w:cs="宋体"/>
                <w:b w:val="0"/>
                <w:bCs/>
                <w:color w:val="000000"/>
                <w:kern w:val="0"/>
                <w:sz w:val="22"/>
                <w:szCs w:val="22"/>
              </w:rPr>
              <w:t>侯德顺</w:t>
            </w:r>
          </w:p>
        </w:tc>
        <w:tc>
          <w:tcPr>
            <w:tcW w:w="496"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0</w:t>
            </w:r>
          </w:p>
        </w:tc>
        <w:tc>
          <w:tcPr>
            <w:tcW w:w="471"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12</w:t>
            </w:r>
          </w:p>
        </w:tc>
        <w:tc>
          <w:tcPr>
            <w:tcW w:w="471"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highlight w:val="none"/>
                <w:lang w:eastAsia="zh-CN"/>
              </w:rPr>
            </w:pPr>
            <w:r>
              <w:rPr>
                <w:rFonts w:hint="eastAsia" w:ascii="仿宋_GB2312" w:hAnsi="宋体" w:eastAsia="仿宋_GB2312" w:cs="宋体"/>
                <w:b w:val="0"/>
                <w:color w:val="000000"/>
                <w:kern w:val="0"/>
                <w:sz w:val="21"/>
                <w:szCs w:val="21"/>
                <w:highlight w:val="none"/>
                <w:lang w:val="en-US" w:eastAsia="zh-CN"/>
              </w:rPr>
              <w:t>1</w:t>
            </w:r>
          </w:p>
        </w:tc>
        <w:tc>
          <w:tcPr>
            <w:tcW w:w="471"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eastAsia="zh-CN"/>
              </w:rPr>
            </w:pPr>
            <w:r>
              <w:rPr>
                <w:rFonts w:hint="eastAsia" w:ascii="仿宋_GB2312" w:hAnsi="宋体" w:eastAsia="仿宋_GB2312" w:cs="宋体"/>
                <w:b w:val="0"/>
                <w:color w:val="000000"/>
                <w:kern w:val="0"/>
                <w:sz w:val="21"/>
                <w:szCs w:val="21"/>
                <w:lang w:val="en-US" w:eastAsia="zh-CN"/>
              </w:rPr>
              <w:t>0</w:t>
            </w:r>
          </w:p>
        </w:tc>
        <w:tc>
          <w:tcPr>
            <w:tcW w:w="471"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7</w:t>
            </w:r>
          </w:p>
        </w:tc>
        <w:tc>
          <w:tcPr>
            <w:tcW w:w="471"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bidi="ar-SA"/>
              </w:rPr>
            </w:pPr>
            <w:r>
              <w:rPr>
                <w:rFonts w:hint="eastAsia" w:ascii="仿宋_GB2312" w:hAnsi="宋体" w:eastAsia="仿宋_GB2312" w:cs="宋体"/>
                <w:b w:val="0"/>
                <w:color w:val="000000"/>
                <w:kern w:val="0"/>
                <w:sz w:val="21"/>
                <w:szCs w:val="21"/>
                <w:lang w:val="en-US" w:eastAsia="zh-CN"/>
              </w:rPr>
              <w:t>19</w:t>
            </w:r>
          </w:p>
        </w:tc>
        <w:tc>
          <w:tcPr>
            <w:tcW w:w="474"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bidi="ar-SA"/>
              </w:rPr>
            </w:pPr>
            <w:r>
              <w:rPr>
                <w:rFonts w:hint="eastAsia" w:ascii="仿宋_GB2312" w:hAnsi="宋体" w:eastAsia="仿宋_GB2312" w:cs="宋体"/>
                <w:b w:val="0"/>
                <w:color w:val="000000"/>
                <w:kern w:val="0"/>
                <w:sz w:val="21"/>
                <w:szCs w:val="21"/>
                <w:lang w:val="en-US" w:eastAsia="zh-CN"/>
              </w:rPr>
              <w:t>14</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4</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2</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2</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2</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0</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3</w:t>
            </w:r>
          </w:p>
        </w:tc>
        <w:tc>
          <w:tcPr>
            <w:tcW w:w="535"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1</w:t>
            </w:r>
          </w:p>
        </w:tc>
        <w:tc>
          <w:tcPr>
            <w:tcW w:w="536"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3</w:t>
            </w:r>
          </w:p>
        </w:tc>
        <w:tc>
          <w:tcPr>
            <w:tcW w:w="924" w:type="dxa"/>
            <w:shd w:val="clear" w:color="auto" w:fill="D3DFE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66.67%</w:t>
            </w:r>
          </w:p>
        </w:tc>
      </w:tr>
      <w:tr>
        <w:tblPrEx>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CellMar>
            <w:top w:w="0" w:type="dxa"/>
            <w:left w:w="108" w:type="dxa"/>
            <w:bottom w:w="0" w:type="dxa"/>
            <w:right w:w="108" w:type="dxa"/>
          </w:tblCellMar>
        </w:tblPrEx>
        <w:trPr>
          <w:trHeight w:val="405" w:hRule="atLeast"/>
          <w:jc w:val="center"/>
        </w:trPr>
        <w:tc>
          <w:tcPr>
            <w:tcW w:w="951" w:type="dxa"/>
            <w:shd w:val="clear" w:color="auto" w:fill="A7BFDE"/>
            <w:noWrap/>
            <w:vAlign w:val="top"/>
          </w:tcPr>
          <w:p>
            <w:pPr>
              <w:widowControl/>
              <w:spacing w:line="240" w:lineRule="auto"/>
              <w:ind w:firstLine="0" w:firstLineChars="0"/>
              <w:jc w:val="center"/>
              <w:rPr>
                <w:rFonts w:hint="eastAsia" w:ascii="仿宋_GB2312" w:eastAsia="仿宋_GB2312" w:cs="宋体"/>
                <w:b w:val="0"/>
                <w:bCs/>
                <w:color w:val="000000"/>
                <w:kern w:val="0"/>
                <w:sz w:val="22"/>
                <w:szCs w:val="22"/>
              </w:rPr>
            </w:pPr>
            <w:r>
              <w:rPr>
                <w:rFonts w:hint="eastAsia" w:ascii="仿宋_GB2312" w:eastAsia="仿宋_GB2312" w:cs="宋体"/>
                <w:b w:val="0"/>
                <w:bCs/>
                <w:color w:val="000000"/>
                <w:kern w:val="0"/>
                <w:sz w:val="22"/>
                <w:szCs w:val="22"/>
              </w:rPr>
              <w:t>包娜</w:t>
            </w:r>
          </w:p>
        </w:tc>
        <w:tc>
          <w:tcPr>
            <w:tcW w:w="496"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0</w:t>
            </w:r>
          </w:p>
        </w:tc>
        <w:tc>
          <w:tcPr>
            <w:tcW w:w="471"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10</w:t>
            </w:r>
          </w:p>
        </w:tc>
        <w:tc>
          <w:tcPr>
            <w:tcW w:w="471"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highlight w:val="none"/>
                <w:lang w:eastAsia="zh-CN"/>
              </w:rPr>
            </w:pPr>
            <w:r>
              <w:rPr>
                <w:rFonts w:hint="eastAsia" w:ascii="仿宋_GB2312" w:hAnsi="宋体" w:eastAsia="仿宋_GB2312" w:cs="宋体"/>
                <w:b w:val="0"/>
                <w:color w:val="000000"/>
                <w:kern w:val="0"/>
                <w:sz w:val="21"/>
                <w:szCs w:val="21"/>
                <w:highlight w:val="none"/>
                <w:lang w:val="en-US" w:eastAsia="zh-CN"/>
              </w:rPr>
              <w:t>3</w:t>
            </w:r>
          </w:p>
        </w:tc>
        <w:tc>
          <w:tcPr>
            <w:tcW w:w="471"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eastAsia="zh-CN"/>
              </w:rPr>
            </w:pPr>
            <w:r>
              <w:rPr>
                <w:rFonts w:hint="eastAsia" w:ascii="仿宋_GB2312" w:hAnsi="宋体" w:eastAsia="仿宋_GB2312" w:cs="宋体"/>
                <w:b w:val="0"/>
                <w:color w:val="000000"/>
                <w:kern w:val="0"/>
                <w:sz w:val="21"/>
                <w:szCs w:val="21"/>
                <w:lang w:val="en-US" w:eastAsia="zh-CN"/>
              </w:rPr>
              <w:t>0</w:t>
            </w:r>
          </w:p>
        </w:tc>
        <w:tc>
          <w:tcPr>
            <w:tcW w:w="471"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5</w:t>
            </w:r>
          </w:p>
        </w:tc>
        <w:tc>
          <w:tcPr>
            <w:tcW w:w="471"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bidi="ar-SA"/>
              </w:rPr>
            </w:pPr>
            <w:r>
              <w:rPr>
                <w:rFonts w:hint="eastAsia" w:ascii="仿宋_GB2312" w:hAnsi="宋体" w:eastAsia="仿宋_GB2312" w:cs="宋体"/>
                <w:b w:val="0"/>
                <w:color w:val="000000"/>
                <w:kern w:val="0"/>
                <w:sz w:val="21"/>
                <w:szCs w:val="21"/>
                <w:lang w:val="en-US" w:eastAsia="zh-CN"/>
              </w:rPr>
              <w:t>16</w:t>
            </w:r>
          </w:p>
        </w:tc>
        <w:tc>
          <w:tcPr>
            <w:tcW w:w="474"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bidi="ar-SA"/>
              </w:rPr>
            </w:pPr>
            <w:r>
              <w:rPr>
                <w:rFonts w:hint="eastAsia" w:ascii="仿宋_GB2312" w:hAnsi="宋体" w:eastAsia="仿宋_GB2312" w:cs="宋体"/>
                <w:b w:val="0"/>
                <w:color w:val="000000"/>
                <w:kern w:val="0"/>
                <w:sz w:val="21"/>
                <w:szCs w:val="21"/>
                <w:lang w:val="en-US" w:eastAsia="zh-CN"/>
              </w:rPr>
              <w:t>12</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4</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1</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2</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1</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0</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1</w:t>
            </w:r>
          </w:p>
        </w:tc>
        <w:tc>
          <w:tcPr>
            <w:tcW w:w="535"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0</w:t>
            </w:r>
          </w:p>
        </w:tc>
        <w:tc>
          <w:tcPr>
            <w:tcW w:w="536"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lang w:val="en-US" w:eastAsia="zh-CN"/>
              </w:rPr>
            </w:pPr>
            <w:r>
              <w:rPr>
                <w:rFonts w:hint="eastAsia" w:ascii="仿宋_GB2312" w:hAnsi="宋体" w:eastAsia="仿宋_GB2312" w:cs="宋体"/>
                <w:b w:val="0"/>
                <w:color w:val="000000"/>
                <w:kern w:val="0"/>
                <w:sz w:val="21"/>
                <w:szCs w:val="21"/>
                <w:lang w:val="en-US" w:eastAsia="zh-CN"/>
              </w:rPr>
              <w:t>1</w:t>
            </w:r>
          </w:p>
        </w:tc>
        <w:tc>
          <w:tcPr>
            <w:tcW w:w="924" w:type="dxa"/>
            <w:shd w:val="clear" w:color="auto" w:fill="A7BFDE"/>
            <w:noWrap/>
            <w:vAlign w:val="top"/>
          </w:tcPr>
          <w:p>
            <w:pPr>
              <w:widowControl/>
              <w:spacing w:line="240" w:lineRule="auto"/>
              <w:ind w:firstLine="0" w:firstLineChars="0"/>
              <w:jc w:val="center"/>
              <w:rPr>
                <w:rFonts w:hint="eastAsia" w:ascii="仿宋_GB2312" w:hAnsi="宋体" w:eastAsia="仿宋_GB2312" w:cs="宋体"/>
                <w:b w:val="0"/>
                <w:color w:val="000000"/>
                <w:kern w:val="0"/>
                <w:sz w:val="21"/>
                <w:szCs w:val="21"/>
              </w:rPr>
            </w:pPr>
            <w:r>
              <w:rPr>
                <w:rFonts w:hint="eastAsia" w:ascii="仿宋_GB2312" w:hAnsi="宋体" w:eastAsia="仿宋_GB2312" w:cs="宋体"/>
                <w:b w:val="0"/>
                <w:color w:val="000000"/>
                <w:kern w:val="0"/>
                <w:sz w:val="21"/>
                <w:szCs w:val="21"/>
              </w:rPr>
              <w:t>80.00%</w:t>
            </w:r>
          </w:p>
        </w:tc>
      </w:tr>
    </w:tbl>
    <w:p>
      <w:pPr>
        <w:ind w:firstLine="640"/>
        <w:jc w:val="both"/>
        <w:rPr>
          <w:rFonts w:hint="eastAsia" w:ascii="黑体" w:eastAsia="黑体"/>
          <w:b w:val="0"/>
        </w:rPr>
      </w:pPr>
    </w:p>
    <w:p>
      <w:pPr>
        <w:ind w:firstLine="640"/>
        <w:jc w:val="both"/>
        <w:rPr>
          <w:rFonts w:hint="eastAsia" w:ascii="黑体" w:eastAsia="黑体"/>
          <w:b w:val="0"/>
        </w:rPr>
      </w:pPr>
      <w:r>
        <w:rPr>
          <w:rFonts w:hint="eastAsia" w:ascii="黑体" w:eastAsia="黑体"/>
          <w:b w:val="0"/>
        </w:rPr>
        <w:t>二、</w:t>
      </w:r>
      <w:bookmarkStart w:id="0" w:name="OLE_LINK6"/>
      <w:bookmarkStart w:id="1" w:name="OLE_LINK4"/>
      <w:bookmarkStart w:id="2" w:name="OLE_LINK3"/>
      <w:bookmarkStart w:id="3" w:name="OLE_LINK2"/>
      <w:bookmarkStart w:id="4" w:name="OLE_LINK1"/>
      <w:bookmarkStart w:id="5" w:name="OLE_LINK5"/>
      <w:r>
        <w:rPr>
          <w:rFonts w:hint="eastAsia" w:ascii="黑体" w:eastAsia="黑体"/>
          <w:b w:val="0"/>
          <w:lang w:val="en-US" w:eastAsia="zh-CN"/>
        </w:rPr>
        <w:t>3</w:t>
      </w:r>
      <w:r>
        <w:rPr>
          <w:rFonts w:hint="eastAsia" w:ascii="黑体" w:eastAsia="黑体"/>
          <w:b w:val="0"/>
        </w:rPr>
        <w:t>月审判工作特点及问题</w:t>
      </w:r>
    </w:p>
    <w:bookmarkEnd w:id="0"/>
    <w:bookmarkEnd w:id="1"/>
    <w:bookmarkEnd w:id="2"/>
    <w:bookmarkEnd w:id="3"/>
    <w:bookmarkEnd w:id="4"/>
    <w:bookmarkEnd w:id="5"/>
    <w:p>
      <w:pPr>
        <w:numPr>
          <w:ilvl w:val="0"/>
          <w:numId w:val="0"/>
        </w:numPr>
        <w:ind w:firstLine="643" w:firstLineChars="200"/>
        <w:jc w:val="both"/>
        <w:rPr>
          <w:rFonts w:hint="default" w:ascii="楷体" w:hAnsi="楷体" w:eastAsia="楷体"/>
          <w:lang w:val="en-US" w:eastAsia="zh-CN"/>
        </w:rPr>
      </w:pPr>
      <w:r>
        <w:rPr>
          <w:rFonts w:hint="eastAsia" w:ascii="楷体" w:hAnsi="楷体" w:eastAsia="楷体"/>
          <w:lang w:val="en-US" w:eastAsia="zh-CN"/>
        </w:rPr>
        <w:t>（一）重点工作月通报排名压力巨大</w:t>
      </w:r>
    </w:p>
    <w:p>
      <w:pPr>
        <w:jc w:val="both"/>
        <w:rPr>
          <w:rFonts w:hint="default" w:ascii="仿宋_GB2312" w:eastAsia="仿宋_GB2312"/>
          <w:b w:val="0"/>
          <w:lang w:val="en-US" w:eastAsia="zh-CN"/>
        </w:rPr>
      </w:pPr>
      <w:r>
        <w:rPr>
          <w:rFonts w:hint="eastAsia" w:ascii="仿宋_GB2312" w:eastAsia="仿宋_GB2312"/>
          <w:b w:val="0"/>
          <w:lang w:val="en-US" w:eastAsia="zh-CN"/>
        </w:rPr>
        <w:t>本月通报中，虽然铁路两级法院综合排名较高，但不能盲目乐观，实际工作压力进一步加大。月度排名涉及以结案率、结收比、服判息诉率等7项数据，且与年度考核不同，计算方法为权重计算（见上文公式），综合得分予以排名，直属法院末位将检讨发言。而且各基层法院同样面临在直属15家基层法院中的排名，各院数值的相互填补已经不具有现实作用。具体来说对两级法院的影响可以总结为以下2点。</w:t>
      </w:r>
    </w:p>
    <w:p>
      <w:pPr>
        <w:jc w:val="both"/>
        <w:rPr>
          <w:rFonts w:hint="eastAsia" w:ascii="仿宋_GB2312" w:eastAsia="仿宋_GB2312"/>
          <w:b w:val="0"/>
          <w:lang w:val="en-US" w:eastAsia="zh-CN"/>
        </w:rPr>
      </w:pPr>
      <w:r>
        <w:rPr>
          <w:rFonts w:hint="eastAsia" w:ascii="仿宋_GB2312" w:eastAsia="仿宋_GB2312"/>
          <w:b/>
          <w:bCs/>
          <w:lang w:val="en-US" w:eastAsia="zh-CN"/>
        </w:rPr>
        <w:t>一是对办案效率和收结案均衡度的要求进一步增加。</w:t>
      </w:r>
      <w:r>
        <w:rPr>
          <w:rFonts w:hint="eastAsia" w:ascii="仿宋_GB2312" w:eastAsia="仿宋_GB2312"/>
          <w:b w:val="0"/>
          <w:lang w:val="en-US" w:eastAsia="zh-CN"/>
        </w:rPr>
        <w:t>在各项数据的权重中，结案率占50%，其余6项占50%，结案率、结收比几乎占了60%的排名权重，虽然3月份以来的科学调整效果十分显著，各院均已实现收结均衡和“周周有结案”目标。但从各院月度结收比（越趋近于100%，表明越均衡）1月份（30.49%）、2月份（251.72%）、3月份（128.24%），4月份（截至14日46.58%）的情况来看，整体结收比波动较大，截至14日虽然结案率、结收比仍然在直属法院中排名第一，但优势仅剩2个百分点，被赶超的可能性极大。</w:t>
      </w:r>
    </w:p>
    <w:p>
      <w:pPr>
        <w:jc w:val="both"/>
        <w:rPr>
          <w:rFonts w:hint="default" w:ascii="仿宋_GB2312" w:eastAsia="仿宋_GB2312"/>
          <w:b w:val="0"/>
          <w:lang w:val="en-US" w:eastAsia="zh-CN"/>
        </w:rPr>
      </w:pPr>
      <w:r>
        <w:rPr>
          <w:rFonts w:hint="eastAsia" w:ascii="仿宋_GB2312" w:eastAsia="仿宋_GB2312"/>
          <w:b/>
          <w:bCs/>
          <w:lang w:val="en-US" w:eastAsia="zh-CN"/>
        </w:rPr>
        <w:t>二是对基层法院的调度必须进一步加大。</w:t>
      </w:r>
      <w:r>
        <w:rPr>
          <w:rFonts w:hint="eastAsia" w:ascii="仿宋_GB2312" w:eastAsia="仿宋_GB2312"/>
          <w:b w:val="0"/>
          <w:lang w:val="en-US" w:eastAsia="zh-CN"/>
        </w:rPr>
        <w:t>个别法院的收结情况却会对全局造成巨大影响，之所以在均衡结案工作取得重大成果的同时，整体波动依然巨大，是受吉林院在4月初收立案件较多（36件，占两级全部收案的50%）影响。从4月以来的半个月结收比和结案率两项排名来看，白城从倒数第3升至第7，吉林从第2下降到第11，这种波动极为危险，因此对基层法院的指导意义重大。</w:t>
      </w:r>
    </w:p>
    <w:p>
      <w:pPr>
        <w:ind w:left="0" w:leftChars="0" w:firstLine="643" w:firstLineChars="200"/>
        <w:jc w:val="both"/>
        <w:rPr>
          <w:rFonts w:hint="eastAsia" w:ascii="楷体" w:hAnsi="楷体" w:eastAsia="楷体"/>
          <w:highlight w:val="none"/>
        </w:rPr>
      </w:pPr>
    </w:p>
    <w:p>
      <w:pPr>
        <w:ind w:left="0" w:leftChars="0" w:firstLine="643" w:firstLineChars="200"/>
        <w:jc w:val="both"/>
        <w:rPr>
          <w:rFonts w:hint="default" w:ascii="楷体" w:hAnsi="楷体" w:eastAsia="楷体"/>
          <w:highlight w:val="yellow"/>
          <w:lang w:val="en-US" w:eastAsia="zh-CN"/>
        </w:rPr>
      </w:pPr>
      <w:r>
        <w:rPr>
          <w:rFonts w:hint="eastAsia" w:ascii="楷体" w:hAnsi="楷体" w:eastAsia="楷体"/>
          <w:highlight w:val="none"/>
        </w:rPr>
        <w:t>（</w:t>
      </w:r>
      <w:r>
        <w:rPr>
          <w:rFonts w:hint="eastAsia" w:ascii="楷体" w:hAnsi="楷体" w:eastAsia="楷体"/>
          <w:highlight w:val="none"/>
          <w:lang w:val="en-US" w:eastAsia="zh-CN"/>
        </w:rPr>
        <w:t>二</w:t>
      </w:r>
      <w:r>
        <w:rPr>
          <w:rFonts w:hint="eastAsia" w:ascii="楷体" w:hAnsi="楷体" w:eastAsia="楷体"/>
          <w:highlight w:val="none"/>
        </w:rPr>
        <w:t>）服判息诉</w:t>
      </w:r>
      <w:r>
        <w:rPr>
          <w:rFonts w:hint="eastAsia" w:ascii="楷体" w:hAnsi="楷体" w:eastAsia="楷体"/>
          <w:highlight w:val="none"/>
          <w:lang w:val="en-US" w:eastAsia="zh-CN"/>
        </w:rPr>
        <w:t>率和调撤率指标受行政案件影响较大</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服判息诉率和调撤率2项指标在年度绩效考核和月重点工作通报中均是影响两级法院的重要指标，且始终排名全省末尾，但经过对服判息诉率和调撤率两项指标的深度分析，抛开省高院通报的数据值</w:t>
      </w:r>
      <w:r>
        <w:rPr>
          <w:rStyle w:val="12"/>
          <w:rFonts w:hint="eastAsia" w:ascii="仿宋_GB2312" w:hAnsi="仿宋_GB2312" w:eastAsia="仿宋_GB2312" w:cs="仿宋_GB2312"/>
          <w:b w:val="0"/>
          <w:bCs w:val="0"/>
          <w:sz w:val="32"/>
          <w:szCs w:val="32"/>
          <w:lang w:val="en-US" w:eastAsia="zh-CN"/>
        </w:rPr>
        <w:footnoteReference w:id="2"/>
      </w:r>
      <w:r>
        <w:rPr>
          <w:rFonts w:hint="eastAsia" w:ascii="仿宋_GB2312" w:hAnsi="仿宋_GB2312" w:eastAsia="仿宋_GB2312" w:cs="仿宋_GB2312"/>
          <w:b w:val="0"/>
          <w:bCs w:val="0"/>
          <w:sz w:val="32"/>
          <w:szCs w:val="32"/>
          <w:lang w:val="en-US" w:eastAsia="zh-CN"/>
        </w:rPr>
        <w:t>，结合两级法院行政案件占比较高的实际情况，相关指标向好，具体如下：</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1-3月</w:t>
      </w:r>
      <w:r>
        <w:rPr>
          <w:rFonts w:hint="eastAsia" w:ascii="仿宋_GB2312" w:hAnsi="仿宋_GB2312" w:eastAsia="仿宋_GB2312" w:cs="仿宋_GB2312"/>
          <w:b/>
          <w:bCs/>
          <w:sz w:val="32"/>
          <w:szCs w:val="32"/>
          <w:lang w:val="en-US" w:eastAsia="zh-CN"/>
        </w:rPr>
        <w:t>两级法院一审民事案件</w:t>
      </w:r>
      <w:r>
        <w:rPr>
          <w:rFonts w:hint="eastAsia" w:ascii="仿宋_GB2312" w:hAnsi="仿宋_GB2312" w:eastAsia="仿宋_GB2312" w:cs="仿宋_GB2312"/>
          <w:b w:val="0"/>
          <w:bCs w:val="0"/>
          <w:sz w:val="32"/>
          <w:szCs w:val="32"/>
          <w:lang w:val="en-US" w:eastAsia="zh-CN"/>
        </w:rPr>
        <w:t>服判息诉率为87.88%，高于全省均值（83.87%）4个百分点，高于直属法院均值（81.73%）6个百分点；</w:t>
      </w:r>
      <w:r>
        <w:rPr>
          <w:rFonts w:hint="eastAsia" w:ascii="仿宋_GB2312" w:hAnsi="仿宋_GB2312" w:eastAsia="仿宋_GB2312" w:cs="仿宋_GB2312"/>
          <w:b/>
          <w:bCs/>
          <w:sz w:val="32"/>
          <w:szCs w:val="32"/>
          <w:lang w:val="en-US" w:eastAsia="zh-CN"/>
        </w:rPr>
        <w:t>两级法院一审行政案件</w:t>
      </w:r>
      <w:r>
        <w:rPr>
          <w:rFonts w:hint="eastAsia" w:ascii="仿宋_GB2312" w:hAnsi="仿宋_GB2312" w:eastAsia="仿宋_GB2312" w:cs="仿宋_GB2312"/>
          <w:b w:val="0"/>
          <w:bCs w:val="0"/>
          <w:sz w:val="32"/>
          <w:szCs w:val="32"/>
          <w:lang w:val="en-US" w:eastAsia="zh-CN"/>
        </w:rPr>
        <w:t>服判息诉率为63.44%，高于全省均值（1.55%）超过60个百分点（如果仅计算基层法院，高于全省均值（24.85%）近40个百分点）。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1-3月</w:t>
      </w:r>
      <w:r>
        <w:rPr>
          <w:rFonts w:hint="eastAsia" w:ascii="仿宋_GB2312" w:hAnsi="仿宋_GB2312" w:eastAsia="仿宋_GB2312" w:cs="仿宋_GB2312"/>
          <w:b/>
          <w:bCs/>
          <w:sz w:val="32"/>
          <w:szCs w:val="32"/>
          <w:lang w:val="en-US" w:eastAsia="zh-CN"/>
        </w:rPr>
        <w:t>两级法院民事案件</w:t>
      </w:r>
      <w:r>
        <w:rPr>
          <w:rFonts w:hint="eastAsia" w:ascii="仿宋_GB2312" w:hAnsi="仿宋_GB2312" w:eastAsia="仿宋_GB2312" w:cs="仿宋_GB2312"/>
          <w:b w:val="0"/>
          <w:bCs w:val="0"/>
          <w:sz w:val="32"/>
          <w:szCs w:val="32"/>
          <w:lang w:val="en-US" w:eastAsia="zh-CN"/>
        </w:rPr>
        <w:t>调撤率为63.75%，高于全省均值（48.63%）超过15个百分点；</w:t>
      </w:r>
      <w:r>
        <w:rPr>
          <w:rFonts w:hint="eastAsia" w:ascii="仿宋_GB2312" w:hAnsi="仿宋_GB2312" w:eastAsia="仿宋_GB2312" w:cs="仿宋_GB2312"/>
          <w:b/>
          <w:bCs/>
          <w:sz w:val="32"/>
          <w:szCs w:val="32"/>
          <w:lang w:val="en-US" w:eastAsia="zh-CN"/>
        </w:rPr>
        <w:t>两级法院行政案件</w:t>
      </w:r>
      <w:r>
        <w:rPr>
          <w:rFonts w:hint="eastAsia" w:ascii="仿宋_GB2312" w:hAnsi="仿宋_GB2312" w:eastAsia="仿宋_GB2312" w:cs="仿宋_GB2312"/>
          <w:b w:val="0"/>
          <w:bCs w:val="0"/>
          <w:sz w:val="32"/>
          <w:szCs w:val="32"/>
          <w:lang w:val="en-US" w:eastAsia="zh-CN"/>
        </w:rPr>
        <w:t>调撤率为28.99%，高于全省均值（9.65%）近20个百分点。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可见，虽然两级法院在服判息诉率和调撤率两项指标上与全省均值有较大差距，甚至在直属法院中排名始终在末尾，实质是受行政案件占比和省高院统计口径模糊的影响。相关指标在年度绩效考核中难以达标，排位受到极大影响，在月重点工作通报中的排名极为不利。该情况已经向省高院相关责任部门反应，争取得到积极回应。</w:t>
      </w:r>
    </w:p>
    <w:p>
      <w:pPr>
        <w:jc w:val="both"/>
        <w:rPr>
          <w:rFonts w:hint="default" w:ascii="楷体" w:hAnsi="楷体" w:eastAsia="楷体"/>
          <w:lang w:val="en-US" w:eastAsia="zh-CN"/>
        </w:rPr>
      </w:pPr>
      <w:r>
        <w:rPr>
          <w:rFonts w:hint="eastAsia" w:ascii="楷体" w:hAnsi="楷体" w:eastAsia="楷体"/>
        </w:rPr>
        <w:t>（</w:t>
      </w:r>
      <w:r>
        <w:rPr>
          <w:rFonts w:hint="eastAsia" w:ascii="楷体" w:hAnsi="楷体" w:eastAsia="楷体"/>
          <w:lang w:val="en-US" w:eastAsia="zh-CN"/>
        </w:rPr>
        <w:t>三</w:t>
      </w:r>
      <w:r>
        <w:rPr>
          <w:rFonts w:hint="eastAsia" w:ascii="楷体" w:hAnsi="楷体" w:eastAsia="楷体"/>
        </w:rPr>
        <w:t>）</w:t>
      </w:r>
      <w:r>
        <w:rPr>
          <w:rFonts w:hint="eastAsia" w:ascii="楷体" w:hAnsi="楷体" w:eastAsia="楷体"/>
          <w:lang w:val="en-US" w:eastAsia="zh-CN"/>
        </w:rPr>
        <w:t>效果性指标工作初见起色</w:t>
      </w:r>
    </w:p>
    <w:p>
      <w:pPr>
        <w:ind w:firstLine="640"/>
        <w:jc w:val="both"/>
        <w:rPr>
          <w:rFonts w:hint="default" w:ascii="仿宋_GB2312" w:eastAsia="仿宋_GB2312"/>
          <w:b w:val="0"/>
          <w:lang w:val="en-US" w:eastAsia="zh-CN"/>
        </w:rPr>
      </w:pPr>
      <w:r>
        <w:rPr>
          <w:rFonts w:hint="eastAsia" w:ascii="仿宋_GB2312" w:eastAsia="仿宋_GB2312"/>
          <w:b w:val="0"/>
          <w:lang w:val="en-US" w:eastAsia="zh-CN"/>
        </w:rPr>
        <w:t>在不断的调度和指导下，中院各审判团队的助理和书记员已经可以独立进行效果性指标的操作，逐步形成了对相关工作的反馈意识，裁判文书上网率在两级法院中已遥遥领先，起到了示范引领作用。但电子送达率（26.67%；指标值30%）、文书笔录公开率（10.67%；指标值30%）和法律文书辅助生成率（36%；指标值100%）均未达到考核指标。经过进一步的调度和指导，截至目前，中院各项数据指标已有显著增长，绩效指导效果逐渐显现。但相关岗位的助理和书记员的重视程度有待进一步提高，绩效考核的内生动力不足，没有建立常态化的调度考核办法。</w:t>
      </w:r>
    </w:p>
    <w:p>
      <w:pPr>
        <w:ind w:firstLine="640"/>
        <w:jc w:val="both"/>
        <w:rPr>
          <w:rFonts w:hint="eastAsia" w:ascii="黑体" w:eastAsia="黑体"/>
          <w:b w:val="0"/>
        </w:rPr>
      </w:pPr>
      <w:r>
        <w:rPr>
          <w:rFonts w:hint="eastAsia" w:ascii="黑体" w:eastAsia="黑体"/>
          <w:b w:val="0"/>
        </w:rPr>
        <w:t>三、下一步工作建议</w:t>
      </w:r>
    </w:p>
    <w:p>
      <w:pPr>
        <w:jc w:val="both"/>
        <w:rPr>
          <w:rFonts w:hint="default" w:ascii="楷体" w:hAnsi="楷体" w:eastAsia="楷体"/>
          <w:lang w:val="en-US" w:eastAsia="zh-CN"/>
        </w:rPr>
      </w:pPr>
      <w:r>
        <w:rPr>
          <w:rFonts w:hint="eastAsia" w:ascii="楷体" w:hAnsi="楷体" w:eastAsia="楷体"/>
        </w:rPr>
        <w:t>（一）</w:t>
      </w:r>
      <w:r>
        <w:rPr>
          <w:rFonts w:hint="eastAsia" w:ascii="楷体" w:hAnsi="楷体" w:eastAsia="楷体"/>
          <w:lang w:val="en-US" w:eastAsia="zh-CN"/>
        </w:rPr>
        <w:t>持续推进</w:t>
      </w:r>
      <w:r>
        <w:rPr>
          <w:rFonts w:hint="eastAsia" w:ascii="楷体" w:hAnsi="楷体" w:eastAsia="楷体"/>
          <w:lang w:eastAsia="zh-CN"/>
        </w:rPr>
        <w:t>绩效指标调度</w:t>
      </w:r>
      <w:r>
        <w:rPr>
          <w:rFonts w:hint="eastAsia" w:ascii="楷体" w:hAnsi="楷体" w:eastAsia="楷体"/>
          <w:lang w:val="en-US" w:eastAsia="zh-CN"/>
        </w:rPr>
        <w:t>工作</w:t>
      </w:r>
      <w:r>
        <w:rPr>
          <w:rFonts w:hint="eastAsia" w:ascii="楷体" w:hAnsi="楷体" w:eastAsia="楷体"/>
        </w:rPr>
        <w:t>，</w:t>
      </w:r>
      <w:r>
        <w:rPr>
          <w:rFonts w:hint="eastAsia" w:ascii="楷体" w:hAnsi="楷体" w:eastAsia="楷体"/>
          <w:lang w:val="en-US" w:eastAsia="zh-CN"/>
        </w:rPr>
        <w:t>加强逐院调度</w:t>
      </w:r>
    </w:p>
    <w:p>
      <w:pPr>
        <w:ind w:firstLine="640"/>
        <w:jc w:val="both"/>
        <w:rPr>
          <w:rFonts w:hint="eastAsia" w:ascii="仿宋_GB2312" w:hAnsi="楷体" w:eastAsia="仿宋_GB2312"/>
          <w:b w:val="0"/>
          <w:lang w:val="en-US" w:eastAsia="zh-CN"/>
        </w:rPr>
      </w:pPr>
      <w:r>
        <w:rPr>
          <w:rFonts w:hint="eastAsia" w:ascii="仿宋_GB2312" w:hAnsi="楷体" w:eastAsia="仿宋_GB2312"/>
          <w:b w:val="0"/>
          <w:lang w:val="en-US" w:eastAsia="zh-CN"/>
        </w:rPr>
        <w:t>审管办将继续发挥3月份开始建立的每周两级审判办案情况“直播调度”机制，持续发挥“员额法官交流群”的情况通报和学习交流作用，并建立两级法院超全省办案天数案件备案台账，确保两级法院持续保持审判办案高压态势。同时与省高院审管办保持积极联络，确保实时掌握历次通报情况，做到心中有数，汇报及时。建议各包保领导加强对包保法院的监督指导，各部门加强对下办案的条线指导，确保各院齐步走，弥补两级法院各阶段的短板。</w:t>
      </w:r>
    </w:p>
    <w:p>
      <w:pPr>
        <w:ind w:firstLine="640"/>
        <w:jc w:val="both"/>
        <w:rPr>
          <w:rFonts w:hint="default" w:ascii="仿宋_GB2312" w:hAnsi="楷体" w:eastAsia="仿宋_GB2312"/>
          <w:b w:val="0"/>
          <w:lang w:val="en-US" w:eastAsia="zh-CN"/>
        </w:rPr>
      </w:pPr>
    </w:p>
    <w:p>
      <w:pPr>
        <w:jc w:val="both"/>
        <w:rPr>
          <w:rFonts w:hint="default" w:ascii="楷体" w:hAnsi="楷体" w:eastAsia="楷体"/>
          <w:b/>
          <w:lang w:val="en-US" w:eastAsia="zh-CN"/>
        </w:rPr>
      </w:pPr>
      <w:r>
        <w:rPr>
          <w:rFonts w:hint="eastAsia" w:ascii="楷体" w:hAnsi="楷体" w:eastAsia="楷体"/>
          <w:b/>
        </w:rPr>
        <w:t>（</w:t>
      </w:r>
      <w:r>
        <w:rPr>
          <w:rFonts w:hint="eastAsia" w:ascii="楷体" w:hAnsi="楷体" w:eastAsia="楷体"/>
          <w:b/>
          <w:lang w:val="en-US" w:eastAsia="zh-CN"/>
        </w:rPr>
        <w:t>二</w:t>
      </w:r>
      <w:r>
        <w:rPr>
          <w:rFonts w:hint="eastAsia" w:ascii="楷体" w:hAnsi="楷体" w:eastAsia="楷体"/>
          <w:b/>
        </w:rPr>
        <w:t>）</w:t>
      </w:r>
      <w:r>
        <w:rPr>
          <w:rFonts w:hint="eastAsia" w:ascii="楷体" w:hAnsi="楷体" w:eastAsia="楷体"/>
          <w:b/>
          <w:lang w:val="en-US" w:eastAsia="zh-CN"/>
        </w:rPr>
        <w:t>二审过程中切实对一审案件质量进行评查</w:t>
      </w:r>
    </w:p>
    <w:p>
      <w:pPr>
        <w:jc w:val="both"/>
        <w:rPr>
          <w:rFonts w:hint="default" w:ascii="楷体" w:hAnsi="楷体" w:eastAsia="楷体"/>
          <w:b/>
          <w:lang w:val="en-US"/>
        </w:rPr>
      </w:pPr>
      <w:r>
        <w:rPr>
          <w:rFonts w:hint="eastAsia" w:ascii="仿宋_GB2312" w:eastAsia="仿宋_GB2312"/>
          <w:b w:val="0"/>
          <w:lang w:val="en-US" w:eastAsia="zh-CN"/>
        </w:rPr>
        <w:t>近期在配合省高院开展案件质量季度评查工作中发现，部分一审案件的卷宗质量存在问题，如上诉材料形式不规范，内容有纰漏等。根据2019年下半年召开的长铁中院审判管理工作会议要求，各审判团队应当对二审案件的一审关联案件进行案件质量评查，并将存在的问题反馈至审管办，统一对下通报。截至目前，还未有相关情况反馈，建议各审判业务部门切实对二审关联案件进行评查。同时，审管办将于每月月底主动联系各部门收集案件问题，发挥中院的对下指导作用。</w:t>
      </w:r>
    </w:p>
    <w:p>
      <w:pPr>
        <w:numPr>
          <w:ilvl w:val="0"/>
          <w:numId w:val="0"/>
        </w:numPr>
        <w:ind w:firstLine="643" w:firstLineChars="200"/>
        <w:jc w:val="both"/>
        <w:rPr>
          <w:rFonts w:hint="default" w:ascii="楷体" w:hAnsi="楷体" w:eastAsia="楷体"/>
          <w:highlight w:val="yellow"/>
          <w:shd w:val="clear" w:color="auto" w:fill="auto"/>
          <w:lang w:val="en-US" w:eastAsia="zh-CN"/>
        </w:rPr>
      </w:pPr>
      <w:r>
        <w:rPr>
          <w:rFonts w:hint="eastAsia" w:ascii="楷体" w:hAnsi="楷体" w:eastAsia="楷体"/>
          <w:highlight w:val="none"/>
          <w:shd w:val="clear" w:color="auto" w:fill="auto"/>
          <w:lang w:eastAsia="zh-CN"/>
        </w:rPr>
        <w:t>（</w:t>
      </w:r>
      <w:r>
        <w:rPr>
          <w:rFonts w:hint="eastAsia" w:ascii="楷体" w:hAnsi="楷体" w:eastAsia="楷体"/>
          <w:highlight w:val="none"/>
          <w:shd w:val="clear" w:color="auto" w:fill="auto"/>
          <w:lang w:val="en-US" w:eastAsia="zh-CN"/>
        </w:rPr>
        <w:t>三</w:t>
      </w:r>
      <w:r>
        <w:rPr>
          <w:rFonts w:hint="eastAsia" w:ascii="楷体" w:hAnsi="楷体" w:eastAsia="楷体"/>
          <w:highlight w:val="none"/>
          <w:shd w:val="clear" w:color="auto" w:fill="auto"/>
          <w:lang w:eastAsia="zh-CN"/>
        </w:rPr>
        <w:t>）落实院</w:t>
      </w:r>
      <w:r>
        <w:rPr>
          <w:rFonts w:hint="eastAsia" w:ascii="楷体" w:hAnsi="楷体" w:eastAsia="楷体"/>
          <w:highlight w:val="none"/>
          <w:shd w:val="clear" w:color="auto" w:fill="auto"/>
          <w:lang w:val="en-US" w:eastAsia="zh-CN"/>
        </w:rPr>
        <w:t>领导</w:t>
      </w:r>
      <w:r>
        <w:rPr>
          <w:rFonts w:hint="eastAsia" w:ascii="楷体" w:hAnsi="楷体" w:eastAsia="楷体"/>
          <w:highlight w:val="none"/>
          <w:shd w:val="clear" w:color="auto" w:fill="auto"/>
          <w:lang w:eastAsia="zh-CN"/>
        </w:rPr>
        <w:t>办案</w:t>
      </w:r>
      <w:r>
        <w:rPr>
          <w:rFonts w:hint="eastAsia" w:ascii="楷体" w:hAnsi="楷体" w:eastAsia="楷体"/>
          <w:highlight w:val="none"/>
          <w:shd w:val="clear" w:color="auto" w:fill="auto"/>
          <w:lang w:val="en-US" w:eastAsia="zh-CN"/>
        </w:rPr>
        <w:t>要求</w:t>
      </w:r>
    </w:p>
    <w:p>
      <w:pPr>
        <w:numPr>
          <w:ilvl w:val="0"/>
          <w:numId w:val="0"/>
        </w:numPr>
        <w:jc w:val="both"/>
        <w:rPr>
          <w:rFonts w:hint="eastAsia" w:ascii="仿宋_GB2312" w:hAnsi="楷体" w:eastAsia="仿宋_GB2312"/>
          <w:b/>
          <w:bCs/>
          <w:shd w:val="clear" w:color="auto" w:fill="auto"/>
          <w:lang w:val="en-US" w:eastAsia="zh-CN"/>
        </w:rPr>
      </w:pPr>
      <w:r>
        <w:rPr>
          <w:rFonts w:hint="eastAsia" w:ascii="楷体" w:hAnsi="楷体" w:eastAsia="楷体"/>
          <w:b w:val="0"/>
          <w:bCs/>
          <w:shd w:val="clear" w:color="auto" w:fill="auto"/>
          <w:lang w:val="en-US" w:eastAsia="zh-CN"/>
        </w:rPr>
        <w:t xml:space="preserve">     </w:t>
      </w:r>
      <w:r>
        <w:rPr>
          <w:rFonts w:hint="eastAsia" w:ascii="仿宋_GB2312" w:hAnsi="楷体" w:eastAsia="仿宋_GB2312"/>
          <w:b w:val="0"/>
          <w:bCs/>
          <w:shd w:val="clear" w:color="auto" w:fill="auto"/>
          <w:lang w:val="en-US" w:eastAsia="zh-CN"/>
        </w:rPr>
        <w:t>根据2020年全省绩效考核指标要求</w:t>
      </w:r>
      <w:r>
        <w:rPr>
          <w:rFonts w:hint="eastAsia" w:ascii="仿宋_GB2312" w:hAnsi="楷体" w:eastAsia="仿宋_GB2312"/>
          <w:b w:val="0"/>
          <w:shd w:val="clear" w:color="auto" w:fill="auto"/>
          <w:lang w:val="en-US" w:eastAsia="zh-CN"/>
        </w:rPr>
        <w:t>，中基层法院院长承办案件数量应不少于本院法官平均承办案件数的5%；中院其他入额院领导平均承办案件数应不少于本院法官平均承办案件数的20%，基层法院其他入额院领导平均承办案件数应不少于本院法官平均承办案件数量的30%。省高院会不定期发布院领导办案情况。目前中院本级和吉林院此项未达标，建议立案部门在分案过程中，确保院领导办案数达标。</w:t>
      </w:r>
      <w:r>
        <w:rPr>
          <w:rStyle w:val="12"/>
          <w:rFonts w:hint="eastAsia" w:ascii="仿宋_GB2312" w:hAnsi="楷体" w:eastAsia="仿宋_GB2312"/>
          <w:b w:val="0"/>
          <w:shd w:val="clear" w:color="auto" w:fill="auto"/>
          <w:lang w:val="en-US" w:eastAsia="zh-CN"/>
        </w:rPr>
        <w:footnoteReference w:id="3"/>
      </w:r>
      <w:r>
        <w:rPr>
          <w:rFonts w:hint="eastAsia" w:ascii="仿宋_GB2312" w:eastAsia="仿宋_GB2312"/>
          <w:b w:val="0"/>
          <w:lang w:val="en-US" w:eastAsia="zh-CN"/>
        </w:rPr>
        <w:t>同时，完成入额法官庭审直播“全覆盖”要求，发挥院领导办案的示范引领作用，建议立案部门在分案过程中，要注意给每位员额法官，尤其是院领导都要分配可以直播开庭的案件。</w:t>
      </w:r>
    </w:p>
    <w:p>
      <w:pPr>
        <w:jc w:val="both"/>
        <w:rPr>
          <w:rFonts w:hint="default" w:ascii="楷体" w:hAnsi="楷体" w:eastAsia="楷体"/>
          <w:lang w:val="en-US"/>
        </w:rPr>
      </w:pPr>
      <w:r>
        <w:rPr>
          <w:rFonts w:hint="eastAsia" w:ascii="楷体" w:hAnsi="楷体" w:eastAsia="楷体"/>
        </w:rPr>
        <w:t>（</w:t>
      </w:r>
      <w:r>
        <w:rPr>
          <w:rFonts w:hint="eastAsia" w:ascii="楷体" w:hAnsi="楷体" w:eastAsia="楷体"/>
          <w:lang w:val="en-US" w:eastAsia="zh-CN"/>
        </w:rPr>
        <w:t>四</w:t>
      </w:r>
      <w:r>
        <w:rPr>
          <w:rFonts w:hint="eastAsia" w:ascii="楷体" w:hAnsi="楷体" w:eastAsia="楷体"/>
        </w:rPr>
        <w:t>）</w:t>
      </w:r>
      <w:r>
        <w:rPr>
          <w:rFonts w:hint="eastAsia" w:ascii="楷体" w:hAnsi="楷体" w:eastAsia="楷体"/>
          <w:lang w:val="en-US" w:eastAsia="zh-CN"/>
        </w:rPr>
        <w:t>制定</w:t>
      </w:r>
      <w:r>
        <w:rPr>
          <w:rFonts w:hint="eastAsia" w:ascii="楷体" w:hAnsi="楷体" w:eastAsia="楷体"/>
        </w:rPr>
        <w:t>落实</w:t>
      </w:r>
      <w:r>
        <w:rPr>
          <w:rFonts w:hint="eastAsia" w:ascii="楷体" w:hAnsi="楷体" w:eastAsia="楷体"/>
          <w:lang w:val="en-US" w:eastAsia="zh-CN"/>
        </w:rPr>
        <w:t>助理和书记员岗位责任和考核办法</w:t>
      </w:r>
    </w:p>
    <w:p>
      <w:pPr>
        <w:ind w:firstLine="640"/>
        <w:jc w:val="both"/>
        <w:rPr>
          <w:rFonts w:hint="default" w:ascii="仿宋_GB2312" w:hAnsi="楷体" w:eastAsia="仿宋_GB2312"/>
          <w:b w:val="0"/>
          <w:lang w:val="en-US" w:eastAsia="zh-CN"/>
        </w:rPr>
      </w:pPr>
      <w:r>
        <w:rPr>
          <w:rFonts w:hint="eastAsia" w:ascii="仿宋_GB2312" w:eastAsia="仿宋_GB2312"/>
          <w:b w:val="0"/>
          <w:lang w:val="en-US" w:eastAsia="zh-CN"/>
        </w:rPr>
        <w:t>根据已经制定下发的《审判绩效考核岗位责任人台账》和《2020年绩效指导手册》，审管办应</w:t>
      </w:r>
      <w:r>
        <w:rPr>
          <w:rFonts w:hint="eastAsia" w:ascii="仿宋_GB2312" w:hAnsi="楷体" w:eastAsia="仿宋_GB2312"/>
          <w:b w:val="0"/>
          <w:lang w:val="en-US" w:eastAsia="zh-CN"/>
        </w:rPr>
        <w:t>以审判团队为单位细化评分量化规则，将助理和书记员的岗位考核与年终绩效挂钩，提升审判效果。</w:t>
      </w:r>
      <w:r>
        <w:rPr>
          <w:rFonts w:hint="eastAsia" w:ascii="仿宋_GB2312" w:eastAsia="仿宋_GB2312"/>
          <w:b w:val="0"/>
          <w:lang w:val="en-US" w:eastAsia="zh-CN"/>
        </w:rPr>
        <w:t>一方面，</w:t>
      </w:r>
      <w:r>
        <w:rPr>
          <w:rFonts w:hint="eastAsia" w:ascii="仿宋_GB2312" w:hAnsi="楷体" w:eastAsia="仿宋_GB2312"/>
          <w:b w:val="0"/>
          <w:lang w:val="en-US" w:eastAsia="zh-CN"/>
        </w:rPr>
        <w:t>审管办将持续开展针对各项绩效考核操作的集中培训和“一对一”辅导；另一方面</w:t>
      </w:r>
      <w:r>
        <w:rPr>
          <w:rFonts w:hint="eastAsia" w:ascii="仿宋_GB2312" w:eastAsia="仿宋_GB2312"/>
          <w:b w:val="0"/>
          <w:lang w:val="en-US" w:eastAsia="zh-CN"/>
        </w:rPr>
        <w:t>建议各部门严格管理、规范助理和书记员的审判辅助工作，配合绩效指标做好岗位责任考核。</w:t>
      </w:r>
    </w:p>
    <w:sectPr>
      <w:footerReference r:id="rId11" w:type="first"/>
      <w:footerReference r:id="rId10" w:type="default"/>
      <w:pgSz w:w="11906" w:h="16838"/>
      <w:pgMar w:top="1588" w:right="1418" w:bottom="1588" w:left="1418" w:header="851" w:footer="992" w:gutter="0"/>
      <w:pgBorders w:offsetFrom="page">
        <w:top w:val="none" w:sz="0" w:space="0"/>
        <w:left w:val="none" w:sz="0" w:space="0"/>
        <w:bottom w:val="none" w:sz="0" w:space="0"/>
        <w:right w:val="none" w:sz="0" w:space="0"/>
      </w:pgBorders>
      <w:pgNumType w:start="1"/>
      <w:cols w:space="720" w:num="1"/>
      <w:docGrid w:type="lines" w:linePitch="43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Mongolian Baiti">
    <w:panose1 w:val="03000500000000000000"/>
    <w:charset w:val="00"/>
    <w:family w:val="script"/>
    <w:pitch w:val="default"/>
    <w:sig w:usb0="80000023" w:usb1="00000000" w:usb2="00020000" w:usb3="00000000" w:csb0="00000001"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Cambria">
    <w:panose1 w:val="02040503050406030204"/>
    <w:charset w:val="00"/>
    <w:family w:val="roman"/>
    <w:pitch w:val="default"/>
    <w:sig w:usb0="E00002FF" w:usb1="400004FF" w:usb2="00000000" w:usb3="00000000" w:csb0="2000019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lang w:eastAsia="zh-C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rPr>
        <w:rFonts w:hint="eastAsia"/>
        <w:lang w:eastAsia="zh-C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楷体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楷体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楷体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3"/>
                      <w:rPr>
                        <w:rFonts w:hint="eastAsia" w:eastAsia="楷体_GB2312"/>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0</w:t>
                    </w:r>
                    <w:r>
                      <w:rPr>
                        <w:rFonts w:hint="eastAsia"/>
                        <w:lang w:eastAsia="zh-CN"/>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5"/>
        <w:snapToGrid w:val="0"/>
        <w:rPr>
          <w:rFonts w:hint="eastAsia" w:eastAsia="楷体_GB2312"/>
          <w:b w:val="0"/>
          <w:bCs/>
          <w:lang w:eastAsia="zh-CN"/>
        </w:rPr>
      </w:pPr>
      <w:r>
        <w:rPr>
          <w:rStyle w:val="12"/>
          <w:b w:val="0"/>
          <w:bCs/>
        </w:rPr>
        <w:footnoteRef/>
      </w:r>
      <w:r>
        <w:rPr>
          <w:b w:val="0"/>
          <w:bCs/>
        </w:rPr>
        <w:t xml:space="preserve"> </w:t>
      </w:r>
      <w:r>
        <w:rPr>
          <w:rFonts w:hint="eastAsia"/>
          <w:b w:val="0"/>
          <w:bCs/>
          <w:lang w:eastAsia="zh-CN"/>
        </w:rPr>
        <w:t>排名计算公式中结收比</w:t>
      </w:r>
      <w:r>
        <w:rPr>
          <w:rFonts w:hint="eastAsia"/>
          <w:b w:val="0"/>
          <w:bCs/>
          <w:lang w:val="en-US" w:eastAsia="zh-CN"/>
        </w:rPr>
        <w:t>调整</w:t>
      </w:r>
      <w:r>
        <w:rPr>
          <w:rFonts w:hint="eastAsia"/>
          <w:b w:val="0"/>
          <w:bCs/>
          <w:lang w:eastAsia="zh-CN"/>
        </w:rPr>
        <w:t>为正常结收比，根据省院要求月度结收比指标仍需调度</w:t>
      </w:r>
    </w:p>
  </w:footnote>
  <w:footnote w:id="1">
    <w:p>
      <w:pPr>
        <w:pStyle w:val="5"/>
        <w:ind w:firstLine="360"/>
        <w:jc w:val="both"/>
        <w:rPr>
          <w:rFonts w:hint="eastAsia"/>
          <w:b w:val="0"/>
        </w:rPr>
      </w:pPr>
      <w:r>
        <w:rPr>
          <w:rStyle w:val="12"/>
          <w:b w:val="0"/>
        </w:rPr>
        <w:footnoteRef/>
      </w:r>
      <w:r>
        <w:rPr>
          <w:b w:val="0"/>
        </w:rPr>
        <w:t xml:space="preserve"> </w:t>
      </w:r>
      <w:r>
        <w:rPr>
          <w:rFonts w:hint="eastAsia"/>
          <w:b w:val="0"/>
        </w:rPr>
        <w:t>旧存案件统计方式为核减旧存中已结案件，因此无法看到全省情况。</w:t>
      </w:r>
    </w:p>
  </w:footnote>
  <w:footnote w:id="2">
    <w:p>
      <w:pPr>
        <w:pStyle w:val="5"/>
        <w:snapToGrid w:val="0"/>
        <w:rPr>
          <w:rFonts w:hint="default" w:eastAsia="楷体_GB2312"/>
          <w:b w:val="0"/>
          <w:bCs/>
          <w:lang w:val="en-US" w:eastAsia="zh-CN"/>
        </w:rPr>
      </w:pPr>
      <w:r>
        <w:rPr>
          <w:rStyle w:val="12"/>
          <w:b w:val="0"/>
          <w:bCs/>
        </w:rPr>
        <w:footnoteRef/>
      </w:r>
      <w:r>
        <w:rPr>
          <w:b w:val="0"/>
          <w:bCs/>
        </w:rPr>
        <w:t xml:space="preserve"> </w:t>
      </w:r>
      <w:r>
        <w:rPr>
          <w:rFonts w:hint="eastAsia"/>
          <w:b w:val="0"/>
          <w:bCs/>
          <w:lang w:val="en-US" w:eastAsia="zh-CN"/>
        </w:rPr>
        <w:t>省高院通报的服判息诉率指标与实际情况并不吻合，各院均虚高，省高院目前没有答复。</w:t>
      </w:r>
    </w:p>
  </w:footnote>
  <w:footnote w:id="3">
    <w:p>
      <w:pPr>
        <w:pStyle w:val="5"/>
        <w:snapToGrid w:val="0"/>
        <w:rPr>
          <w:rFonts w:hint="eastAsia" w:eastAsia="楷体_GB2312"/>
          <w:b w:val="0"/>
          <w:bCs/>
          <w:lang w:eastAsia="zh-CN"/>
        </w:rPr>
      </w:pPr>
      <w:r>
        <w:rPr>
          <w:rStyle w:val="12"/>
          <w:b w:val="0"/>
          <w:bCs/>
        </w:rPr>
        <w:footnoteRef/>
      </w:r>
      <w:r>
        <w:rPr>
          <w:b w:val="0"/>
          <w:bCs/>
        </w:rPr>
        <w:t xml:space="preserve"> </w:t>
      </w:r>
      <w:r>
        <w:rPr>
          <w:rFonts w:hint="eastAsia"/>
          <w:b w:val="0"/>
          <w:bCs/>
          <w:lang w:eastAsia="zh-CN"/>
        </w:rPr>
        <w:t>附两级法院院领导办案情况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rPr>
        <w:rFonts w:hint="eastAsia"/>
      </w:rPr>
    </w:pPr>
    <w:r>
      <w:rPr>
        <w:rFonts w:hint="eastAsia"/>
      </w:rPr>
      <w:t>吉林省长春铁路运输中级法院</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firstLine="360"/>
    </w:pPr>
    <w:r>
      <w:rPr>
        <w:rFonts w:hint="eastAsia"/>
      </w:rPr>
      <w:t>吉林省长春铁路运输中级法院</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bordersDoNotSurroundHeader w:val="0"/>
  <w:bordersDoNotSurroundFooter w:val="0"/>
  <w:documentProtection w:enforcement="0"/>
  <w:defaultTabStop w:val="420"/>
  <w:hyphenationZone w:val="360"/>
  <w:drawingGridHorizontalSpacing w:val="321"/>
  <w:drawingGridVerticalSpacing w:val="437"/>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F3D"/>
    <w:rsid w:val="000155E3"/>
    <w:rsid w:val="00016EFA"/>
    <w:rsid w:val="00021A09"/>
    <w:rsid w:val="0002383F"/>
    <w:rsid w:val="00030DAB"/>
    <w:rsid w:val="00042C41"/>
    <w:rsid w:val="00047025"/>
    <w:rsid w:val="00072745"/>
    <w:rsid w:val="00086217"/>
    <w:rsid w:val="00086531"/>
    <w:rsid w:val="000A2969"/>
    <w:rsid w:val="000D4FCC"/>
    <w:rsid w:val="000E2481"/>
    <w:rsid w:val="000E366D"/>
    <w:rsid w:val="0010279B"/>
    <w:rsid w:val="001300AD"/>
    <w:rsid w:val="00144B5B"/>
    <w:rsid w:val="00151294"/>
    <w:rsid w:val="00152D4C"/>
    <w:rsid w:val="00153ACE"/>
    <w:rsid w:val="00155815"/>
    <w:rsid w:val="00160D57"/>
    <w:rsid w:val="001829EE"/>
    <w:rsid w:val="00191FE4"/>
    <w:rsid w:val="00192E3C"/>
    <w:rsid w:val="001957E5"/>
    <w:rsid w:val="001A45BA"/>
    <w:rsid w:val="001C3EEF"/>
    <w:rsid w:val="001D6D66"/>
    <w:rsid w:val="001D7D6A"/>
    <w:rsid w:val="001E6AAE"/>
    <w:rsid w:val="001F535C"/>
    <w:rsid w:val="002044E4"/>
    <w:rsid w:val="00206DFD"/>
    <w:rsid w:val="002123BE"/>
    <w:rsid w:val="002237CB"/>
    <w:rsid w:val="00225DD2"/>
    <w:rsid w:val="002273B6"/>
    <w:rsid w:val="0023125C"/>
    <w:rsid w:val="00234C43"/>
    <w:rsid w:val="00240AB5"/>
    <w:rsid w:val="0024155F"/>
    <w:rsid w:val="00283315"/>
    <w:rsid w:val="00295DD2"/>
    <w:rsid w:val="002A5B59"/>
    <w:rsid w:val="002A6747"/>
    <w:rsid w:val="002A7BE0"/>
    <w:rsid w:val="002A7E27"/>
    <w:rsid w:val="002C55F1"/>
    <w:rsid w:val="002C7636"/>
    <w:rsid w:val="002D1D40"/>
    <w:rsid w:val="002D608D"/>
    <w:rsid w:val="002E2690"/>
    <w:rsid w:val="002F4410"/>
    <w:rsid w:val="003023F6"/>
    <w:rsid w:val="0032015D"/>
    <w:rsid w:val="00364F86"/>
    <w:rsid w:val="00371BC0"/>
    <w:rsid w:val="00372567"/>
    <w:rsid w:val="003758B0"/>
    <w:rsid w:val="003A3AE1"/>
    <w:rsid w:val="003B382F"/>
    <w:rsid w:val="003C37A5"/>
    <w:rsid w:val="003D244D"/>
    <w:rsid w:val="003E607A"/>
    <w:rsid w:val="003F1B98"/>
    <w:rsid w:val="0041242F"/>
    <w:rsid w:val="00422A53"/>
    <w:rsid w:val="004351BB"/>
    <w:rsid w:val="00446722"/>
    <w:rsid w:val="0045212A"/>
    <w:rsid w:val="0045471D"/>
    <w:rsid w:val="004814A0"/>
    <w:rsid w:val="004817FE"/>
    <w:rsid w:val="00485755"/>
    <w:rsid w:val="004915BD"/>
    <w:rsid w:val="004B028D"/>
    <w:rsid w:val="004B1376"/>
    <w:rsid w:val="004B3BDE"/>
    <w:rsid w:val="004C0285"/>
    <w:rsid w:val="004C0CB7"/>
    <w:rsid w:val="004E0077"/>
    <w:rsid w:val="004E355D"/>
    <w:rsid w:val="004F4FAF"/>
    <w:rsid w:val="004F64BA"/>
    <w:rsid w:val="00515A27"/>
    <w:rsid w:val="00520DA4"/>
    <w:rsid w:val="00520F13"/>
    <w:rsid w:val="005239A7"/>
    <w:rsid w:val="005250CC"/>
    <w:rsid w:val="005300EB"/>
    <w:rsid w:val="00531915"/>
    <w:rsid w:val="00532A19"/>
    <w:rsid w:val="00543F58"/>
    <w:rsid w:val="00547906"/>
    <w:rsid w:val="00551E2D"/>
    <w:rsid w:val="00552A3F"/>
    <w:rsid w:val="005540CE"/>
    <w:rsid w:val="005553D3"/>
    <w:rsid w:val="00565D1B"/>
    <w:rsid w:val="00566A63"/>
    <w:rsid w:val="005702E1"/>
    <w:rsid w:val="0058235A"/>
    <w:rsid w:val="005C3974"/>
    <w:rsid w:val="005C4AF1"/>
    <w:rsid w:val="005C4C5E"/>
    <w:rsid w:val="005C77C6"/>
    <w:rsid w:val="005D031C"/>
    <w:rsid w:val="005D208F"/>
    <w:rsid w:val="005D4A9B"/>
    <w:rsid w:val="005D7989"/>
    <w:rsid w:val="005E06C5"/>
    <w:rsid w:val="005F0FFC"/>
    <w:rsid w:val="005F4844"/>
    <w:rsid w:val="006001C2"/>
    <w:rsid w:val="00614BB9"/>
    <w:rsid w:val="00625B64"/>
    <w:rsid w:val="00636ECB"/>
    <w:rsid w:val="00637952"/>
    <w:rsid w:val="00647D4D"/>
    <w:rsid w:val="00663D91"/>
    <w:rsid w:val="00685328"/>
    <w:rsid w:val="006A1711"/>
    <w:rsid w:val="006A1CAB"/>
    <w:rsid w:val="006A61AC"/>
    <w:rsid w:val="006D426F"/>
    <w:rsid w:val="006D662A"/>
    <w:rsid w:val="006D7A6A"/>
    <w:rsid w:val="006E113D"/>
    <w:rsid w:val="006E459F"/>
    <w:rsid w:val="006E6658"/>
    <w:rsid w:val="00700983"/>
    <w:rsid w:val="00704B38"/>
    <w:rsid w:val="0071170A"/>
    <w:rsid w:val="0071591A"/>
    <w:rsid w:val="00721698"/>
    <w:rsid w:val="00724131"/>
    <w:rsid w:val="0072684B"/>
    <w:rsid w:val="007401FC"/>
    <w:rsid w:val="00741CFC"/>
    <w:rsid w:val="00743437"/>
    <w:rsid w:val="00743957"/>
    <w:rsid w:val="00753147"/>
    <w:rsid w:val="00785205"/>
    <w:rsid w:val="00785661"/>
    <w:rsid w:val="007B1A99"/>
    <w:rsid w:val="007C0A57"/>
    <w:rsid w:val="007C0BD6"/>
    <w:rsid w:val="007C3119"/>
    <w:rsid w:val="007D3B3F"/>
    <w:rsid w:val="00803B1F"/>
    <w:rsid w:val="00805746"/>
    <w:rsid w:val="00830C6C"/>
    <w:rsid w:val="00833CD0"/>
    <w:rsid w:val="00843128"/>
    <w:rsid w:val="00852121"/>
    <w:rsid w:val="00854A19"/>
    <w:rsid w:val="00862A1E"/>
    <w:rsid w:val="008879BE"/>
    <w:rsid w:val="008A0AFE"/>
    <w:rsid w:val="008A2EEC"/>
    <w:rsid w:val="008B7517"/>
    <w:rsid w:val="008D1868"/>
    <w:rsid w:val="008D3CC3"/>
    <w:rsid w:val="008E58A8"/>
    <w:rsid w:val="008E6205"/>
    <w:rsid w:val="008F275A"/>
    <w:rsid w:val="009038B8"/>
    <w:rsid w:val="009052A5"/>
    <w:rsid w:val="00905F3D"/>
    <w:rsid w:val="00910742"/>
    <w:rsid w:val="00933D4F"/>
    <w:rsid w:val="009347D8"/>
    <w:rsid w:val="00943041"/>
    <w:rsid w:val="009445B7"/>
    <w:rsid w:val="009517C9"/>
    <w:rsid w:val="00971936"/>
    <w:rsid w:val="00977D36"/>
    <w:rsid w:val="00986D5C"/>
    <w:rsid w:val="009A6A23"/>
    <w:rsid w:val="009C41A3"/>
    <w:rsid w:val="009C6954"/>
    <w:rsid w:val="009D1FF9"/>
    <w:rsid w:val="009E59EA"/>
    <w:rsid w:val="009E5F75"/>
    <w:rsid w:val="009E75C4"/>
    <w:rsid w:val="009F1FFA"/>
    <w:rsid w:val="009F2B39"/>
    <w:rsid w:val="00A06A6E"/>
    <w:rsid w:val="00A145B4"/>
    <w:rsid w:val="00A17D41"/>
    <w:rsid w:val="00A2398F"/>
    <w:rsid w:val="00A45D37"/>
    <w:rsid w:val="00A550C9"/>
    <w:rsid w:val="00A65DE6"/>
    <w:rsid w:val="00A74E5E"/>
    <w:rsid w:val="00A863EE"/>
    <w:rsid w:val="00A90728"/>
    <w:rsid w:val="00AA5F17"/>
    <w:rsid w:val="00AB05DC"/>
    <w:rsid w:val="00AB2391"/>
    <w:rsid w:val="00AB6588"/>
    <w:rsid w:val="00AC00A8"/>
    <w:rsid w:val="00AC1149"/>
    <w:rsid w:val="00AD30A0"/>
    <w:rsid w:val="00AD670A"/>
    <w:rsid w:val="00AE4668"/>
    <w:rsid w:val="00AE5FE1"/>
    <w:rsid w:val="00AF4829"/>
    <w:rsid w:val="00B03D11"/>
    <w:rsid w:val="00B05936"/>
    <w:rsid w:val="00B100D9"/>
    <w:rsid w:val="00B136A5"/>
    <w:rsid w:val="00B143E1"/>
    <w:rsid w:val="00B15FDA"/>
    <w:rsid w:val="00B16BC6"/>
    <w:rsid w:val="00B26FF9"/>
    <w:rsid w:val="00B3159B"/>
    <w:rsid w:val="00B3169E"/>
    <w:rsid w:val="00B319AD"/>
    <w:rsid w:val="00B645B4"/>
    <w:rsid w:val="00B64C15"/>
    <w:rsid w:val="00B779D9"/>
    <w:rsid w:val="00B82AC0"/>
    <w:rsid w:val="00B97098"/>
    <w:rsid w:val="00BB01C1"/>
    <w:rsid w:val="00BC5358"/>
    <w:rsid w:val="00BE5A7E"/>
    <w:rsid w:val="00C011AC"/>
    <w:rsid w:val="00C02CEC"/>
    <w:rsid w:val="00C1241D"/>
    <w:rsid w:val="00C22E0E"/>
    <w:rsid w:val="00C25A7F"/>
    <w:rsid w:val="00C75982"/>
    <w:rsid w:val="00C76AE1"/>
    <w:rsid w:val="00C84AA0"/>
    <w:rsid w:val="00C85889"/>
    <w:rsid w:val="00CA4328"/>
    <w:rsid w:val="00CD301A"/>
    <w:rsid w:val="00CD3CB9"/>
    <w:rsid w:val="00CD7E70"/>
    <w:rsid w:val="00CE3925"/>
    <w:rsid w:val="00CE60B0"/>
    <w:rsid w:val="00CE7910"/>
    <w:rsid w:val="00D03DB7"/>
    <w:rsid w:val="00D16EB6"/>
    <w:rsid w:val="00D35D83"/>
    <w:rsid w:val="00D4696A"/>
    <w:rsid w:val="00D46C28"/>
    <w:rsid w:val="00D641CA"/>
    <w:rsid w:val="00D64717"/>
    <w:rsid w:val="00D65805"/>
    <w:rsid w:val="00D65A61"/>
    <w:rsid w:val="00D84309"/>
    <w:rsid w:val="00D90A80"/>
    <w:rsid w:val="00DA01EE"/>
    <w:rsid w:val="00DA7DDE"/>
    <w:rsid w:val="00DB005F"/>
    <w:rsid w:val="00DC6C71"/>
    <w:rsid w:val="00DD0630"/>
    <w:rsid w:val="00DD3A1A"/>
    <w:rsid w:val="00DE2C85"/>
    <w:rsid w:val="00DE5BE7"/>
    <w:rsid w:val="00E25ED7"/>
    <w:rsid w:val="00E26FE9"/>
    <w:rsid w:val="00E34ADC"/>
    <w:rsid w:val="00E541E2"/>
    <w:rsid w:val="00E7201F"/>
    <w:rsid w:val="00E760DB"/>
    <w:rsid w:val="00E81180"/>
    <w:rsid w:val="00E90315"/>
    <w:rsid w:val="00E91155"/>
    <w:rsid w:val="00E933C0"/>
    <w:rsid w:val="00E93C6D"/>
    <w:rsid w:val="00E9772C"/>
    <w:rsid w:val="00EA3079"/>
    <w:rsid w:val="00EC7518"/>
    <w:rsid w:val="00ED4717"/>
    <w:rsid w:val="00ED5C5A"/>
    <w:rsid w:val="00EF5183"/>
    <w:rsid w:val="00F02319"/>
    <w:rsid w:val="00F111D2"/>
    <w:rsid w:val="00F233E4"/>
    <w:rsid w:val="00F43777"/>
    <w:rsid w:val="00F52884"/>
    <w:rsid w:val="00F53246"/>
    <w:rsid w:val="00F53A06"/>
    <w:rsid w:val="00F55698"/>
    <w:rsid w:val="00F61684"/>
    <w:rsid w:val="00F97122"/>
    <w:rsid w:val="00FA04D1"/>
    <w:rsid w:val="00FA2E4A"/>
    <w:rsid w:val="00FA42B7"/>
    <w:rsid w:val="00FB0B7F"/>
    <w:rsid w:val="00FB1048"/>
    <w:rsid w:val="00FD5AD0"/>
    <w:rsid w:val="00FE32C1"/>
    <w:rsid w:val="00FF3BA0"/>
    <w:rsid w:val="01F3651D"/>
    <w:rsid w:val="042B7814"/>
    <w:rsid w:val="04AF7900"/>
    <w:rsid w:val="067418A0"/>
    <w:rsid w:val="06847727"/>
    <w:rsid w:val="06EC2CE6"/>
    <w:rsid w:val="072C1DBD"/>
    <w:rsid w:val="077977A2"/>
    <w:rsid w:val="07F7635C"/>
    <w:rsid w:val="087127B9"/>
    <w:rsid w:val="09807D91"/>
    <w:rsid w:val="0CA77C5F"/>
    <w:rsid w:val="0F964067"/>
    <w:rsid w:val="0FD530DB"/>
    <w:rsid w:val="0FD706E8"/>
    <w:rsid w:val="101E2F7F"/>
    <w:rsid w:val="10CC0E90"/>
    <w:rsid w:val="14122090"/>
    <w:rsid w:val="147637C6"/>
    <w:rsid w:val="15A64817"/>
    <w:rsid w:val="17E9059B"/>
    <w:rsid w:val="18097E3D"/>
    <w:rsid w:val="18A554AA"/>
    <w:rsid w:val="196271D7"/>
    <w:rsid w:val="19C437F3"/>
    <w:rsid w:val="1A3B3A0A"/>
    <w:rsid w:val="1AED574E"/>
    <w:rsid w:val="1C1F7139"/>
    <w:rsid w:val="1CD55885"/>
    <w:rsid w:val="1F5D2C1A"/>
    <w:rsid w:val="21C34C84"/>
    <w:rsid w:val="23DB61F2"/>
    <w:rsid w:val="24597D86"/>
    <w:rsid w:val="250F5B41"/>
    <w:rsid w:val="25A05D7B"/>
    <w:rsid w:val="26030949"/>
    <w:rsid w:val="273E68DF"/>
    <w:rsid w:val="28131809"/>
    <w:rsid w:val="28655304"/>
    <w:rsid w:val="28690FC1"/>
    <w:rsid w:val="28D63F45"/>
    <w:rsid w:val="29154D07"/>
    <w:rsid w:val="2CE81066"/>
    <w:rsid w:val="2DCE2ECA"/>
    <w:rsid w:val="2E336A29"/>
    <w:rsid w:val="2E3A66C5"/>
    <w:rsid w:val="2E730B38"/>
    <w:rsid w:val="2E831F3B"/>
    <w:rsid w:val="2FBD1C00"/>
    <w:rsid w:val="2FCA220C"/>
    <w:rsid w:val="304A33E0"/>
    <w:rsid w:val="31B63BCC"/>
    <w:rsid w:val="320459E9"/>
    <w:rsid w:val="32E721AD"/>
    <w:rsid w:val="341B2AD0"/>
    <w:rsid w:val="34B57C2F"/>
    <w:rsid w:val="352303F2"/>
    <w:rsid w:val="356438C0"/>
    <w:rsid w:val="35643A62"/>
    <w:rsid w:val="359A586F"/>
    <w:rsid w:val="35DA29DE"/>
    <w:rsid w:val="37984830"/>
    <w:rsid w:val="38162DD5"/>
    <w:rsid w:val="3B4B62CD"/>
    <w:rsid w:val="3C231A8B"/>
    <w:rsid w:val="3C40022F"/>
    <w:rsid w:val="3DAC59B7"/>
    <w:rsid w:val="3DB17F30"/>
    <w:rsid w:val="3E231226"/>
    <w:rsid w:val="3F5D3BAB"/>
    <w:rsid w:val="407156CD"/>
    <w:rsid w:val="40AD1652"/>
    <w:rsid w:val="427C01AC"/>
    <w:rsid w:val="43AB0B22"/>
    <w:rsid w:val="43D529B5"/>
    <w:rsid w:val="43E80918"/>
    <w:rsid w:val="43FF75F3"/>
    <w:rsid w:val="4482596A"/>
    <w:rsid w:val="45E5332C"/>
    <w:rsid w:val="45EA292C"/>
    <w:rsid w:val="45F42623"/>
    <w:rsid w:val="462A7B37"/>
    <w:rsid w:val="480F0690"/>
    <w:rsid w:val="4BA10BE2"/>
    <w:rsid w:val="4BBC4DE1"/>
    <w:rsid w:val="4CC24B4C"/>
    <w:rsid w:val="4EA24122"/>
    <w:rsid w:val="4FDC210B"/>
    <w:rsid w:val="502513AE"/>
    <w:rsid w:val="502530C4"/>
    <w:rsid w:val="53CB1A2D"/>
    <w:rsid w:val="548D26BC"/>
    <w:rsid w:val="558F383C"/>
    <w:rsid w:val="56EA70F7"/>
    <w:rsid w:val="570F1B6E"/>
    <w:rsid w:val="581A727A"/>
    <w:rsid w:val="5883440A"/>
    <w:rsid w:val="595410EB"/>
    <w:rsid w:val="5BF44776"/>
    <w:rsid w:val="5C1E5AED"/>
    <w:rsid w:val="5D011043"/>
    <w:rsid w:val="5D3D06A8"/>
    <w:rsid w:val="5E9E1048"/>
    <w:rsid w:val="5F2E15F4"/>
    <w:rsid w:val="5F3B4A50"/>
    <w:rsid w:val="5F8E742E"/>
    <w:rsid w:val="600558D2"/>
    <w:rsid w:val="6063608E"/>
    <w:rsid w:val="607F4F7A"/>
    <w:rsid w:val="618D2ACA"/>
    <w:rsid w:val="61ED5BAF"/>
    <w:rsid w:val="627324FD"/>
    <w:rsid w:val="62A13DCD"/>
    <w:rsid w:val="639A75F5"/>
    <w:rsid w:val="63A33519"/>
    <w:rsid w:val="65B511C8"/>
    <w:rsid w:val="66067868"/>
    <w:rsid w:val="679F4994"/>
    <w:rsid w:val="681D67C3"/>
    <w:rsid w:val="68F9276E"/>
    <w:rsid w:val="69970EF1"/>
    <w:rsid w:val="699E018F"/>
    <w:rsid w:val="6A2E0CAD"/>
    <w:rsid w:val="6CF90F6A"/>
    <w:rsid w:val="6E9A3DA4"/>
    <w:rsid w:val="70F55C49"/>
    <w:rsid w:val="7398372E"/>
    <w:rsid w:val="73FE7231"/>
    <w:rsid w:val="75462BF4"/>
    <w:rsid w:val="77352993"/>
    <w:rsid w:val="77743F49"/>
    <w:rsid w:val="78536F79"/>
    <w:rsid w:val="78686A2B"/>
    <w:rsid w:val="7A584ECF"/>
    <w:rsid w:val="7B1777AE"/>
    <w:rsid w:val="7B946C94"/>
    <w:rsid w:val="7CB97566"/>
    <w:rsid w:val="7D2B5B91"/>
    <w:rsid w:val="7DA56EE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qFormat="1"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qFormat="1" w:unhideWhenUsed="0" w:uiPriority="60" w:semiHidden="0" w:name="Light Shading Accent 5"/>
    <w:lsdException w:qFormat="1"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ind w:firstLine="643" w:firstLineChars="200"/>
    </w:pPr>
    <w:rPr>
      <w:rFonts w:ascii="楷体_GB2312" w:hAnsi="黑体" w:eastAsia="楷体_GB2312" w:cs="Mongolian Baiti"/>
      <w:b/>
      <w:kern w:val="2"/>
      <w:sz w:val="32"/>
      <w:szCs w:val="32"/>
      <w:lang w:val="en-US" w:eastAsia="zh-CN" w:bidi="ar-SA"/>
    </w:rPr>
  </w:style>
  <w:style w:type="character" w:default="1" w:styleId="11">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5"/>
    <w:unhideWhenUsed/>
    <w:qFormat/>
    <w:uiPriority w:val="99"/>
    <w:rPr>
      <w:rFonts w:ascii="Calibri" w:hAnsi="Calibri" w:eastAsia="宋体" w:cs="Times New Roman"/>
      <w:b w:val="0"/>
      <w:kern w:val="0"/>
      <w:sz w:val="18"/>
      <w:szCs w:val="18"/>
    </w:rPr>
  </w:style>
  <w:style w:type="paragraph" w:styleId="3">
    <w:name w:val="footer"/>
    <w:basedOn w:val="1"/>
    <w:link w:val="17"/>
    <w:unhideWhenUsed/>
    <w:qFormat/>
    <w:uiPriority w:val="99"/>
    <w:pPr>
      <w:tabs>
        <w:tab w:val="center" w:pos="4153"/>
        <w:tab w:val="right" w:pos="8306"/>
      </w:tabs>
      <w:snapToGrid w:val="0"/>
      <w:jc w:val="left"/>
    </w:pPr>
    <w:rPr>
      <w:rFonts w:ascii="Calibri" w:hAnsi="Calibri" w:eastAsia="宋体" w:cs="Times New Roman"/>
      <w:b w:val="0"/>
      <w:kern w:val="0"/>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rFonts w:ascii="Calibri" w:hAnsi="Calibri" w:eastAsia="宋体" w:cs="Times New Roman"/>
      <w:b w:val="0"/>
      <w:kern w:val="0"/>
      <w:sz w:val="18"/>
      <w:szCs w:val="18"/>
    </w:rPr>
  </w:style>
  <w:style w:type="paragraph" w:styleId="5">
    <w:name w:val="footnote text"/>
    <w:basedOn w:val="1"/>
    <w:link w:val="18"/>
    <w:unhideWhenUsed/>
    <w:qFormat/>
    <w:uiPriority w:val="99"/>
    <w:pPr>
      <w:snapToGrid w:val="0"/>
    </w:pPr>
    <w:rPr>
      <w:rFonts w:cs="Times New Roman"/>
      <w:sz w:val="18"/>
      <w:szCs w:val="18"/>
    </w:rPr>
  </w:style>
  <w:style w:type="table" w:styleId="7">
    <w:name w:val="Table Grid"/>
    <w:basedOn w:val="6"/>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8">
    <w:name w:val="Light Shading Accent 5"/>
    <w:basedOn w:val="6"/>
    <w:qFormat/>
    <w:uiPriority w:val="60"/>
    <w:rPr>
      <w:color w:val="31849B"/>
    </w:rPr>
    <w:tblPr>
      <w:tblBorders>
        <w:top w:val="single" w:color="4BACC6" w:sz="8" w:space="0"/>
        <w:bottom w:val="single" w:color="4BACC6" w:sz="8" w:space="0"/>
      </w:tblBorders>
    </w:tblPr>
    <w:tblStylePr w:type="fir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lastRow">
      <w:pPr>
        <w:spacing w:before="0" w:after="0" w:line="240" w:lineRule="auto"/>
      </w:pPr>
      <w:rPr>
        <w:b/>
        <w:bCs/>
      </w:rPr>
      <w:tblPr/>
      <w:tcPr>
        <w:tcBorders>
          <w:top w:val="single" w:color="4BACC6" w:sz="8" w:space="0"/>
          <w:left w:val="single" w:color="4BACC6" w:sz="8" w:space="0"/>
          <w:bottom w:val="nil"/>
          <w:right w:val="nil"/>
          <w:insideH w:val="nil"/>
          <w:insideV w:val="nil"/>
          <w:tl2br w:val="nil"/>
          <w:tr2bl w:val="nil"/>
        </w:tcBorders>
      </w:tcPr>
    </w:tblStylePr>
    <w:tblStylePr w:type="firstCol">
      <w:rPr>
        <w:b/>
        <w:bCs/>
      </w:rPr>
    </w:tblStylePr>
    <w:tblStylePr w:type="lastCol">
      <w:rPr>
        <w:b/>
        <w:bCs/>
      </w:rPr>
    </w:tblStylePr>
    <w:tblStylePr w:type="band1Vert">
      <w:tblPr/>
      <w:tcPr>
        <w:tcBorders>
          <w:top w:val="nil"/>
          <w:left w:val="nil"/>
          <w:bottom w:val="nil"/>
          <w:right w:val="nil"/>
          <w:insideH w:val="nil"/>
          <w:insideV w:val="nil"/>
          <w:tl2br w:val="nil"/>
          <w:tr2bl w:val="nil"/>
        </w:tcBorders>
        <w:shd w:val="clear" w:color="auto" w:fill="D2EAF1"/>
      </w:tcPr>
    </w:tblStylePr>
    <w:tblStylePr w:type="band1Horz">
      <w:tblPr/>
      <w:tcPr>
        <w:tcBorders>
          <w:top w:val="nil"/>
          <w:left w:val="nil"/>
          <w:bottom w:val="nil"/>
          <w:right w:val="nil"/>
          <w:insideH w:val="nil"/>
          <w:insideV w:val="nil"/>
          <w:tl2br w:val="nil"/>
          <w:tr2bl w:val="nil"/>
        </w:tcBorders>
        <w:shd w:val="clear" w:color="auto" w:fill="D2EAF1"/>
      </w:tcPr>
    </w:tblStylePr>
  </w:style>
  <w:style w:type="table" w:styleId="9">
    <w:name w:val="Light List Accent 5"/>
    <w:basedOn w:val="6"/>
    <w:qFormat/>
    <w:uiPriority w:val="61"/>
    <w:tblPr>
      <w:tblBorders>
        <w:top w:val="single" w:color="4BACC6" w:sz="8" w:space="0"/>
        <w:left w:val="single" w:color="4BACC6" w:sz="8" w:space="0"/>
        <w:bottom w:val="single" w:color="4BACC6" w:sz="8" w:space="0"/>
        <w:right w:val="single" w:color="4BACC6" w:sz="8" w:space="0"/>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color="4BACC6" w:sz="6" w:space="0"/>
          <w:left w:val="single" w:color="4BACC6" w:sz="8" w:space="0"/>
          <w:bottom w:val="single" w:color="4BACC6" w:sz="8" w:space="0"/>
          <w:right w:val="single" w:color="4BACC6" w:sz="8" w:space="0"/>
          <w:insideH w:val="nil"/>
          <w:insideV w:val="nil"/>
          <w:tl2br w:val="nil"/>
          <w:tr2bl w:val="nil"/>
        </w:tcBorders>
      </w:tcPr>
    </w:tblStylePr>
    <w:tblStylePr w:type="firstCol">
      <w:rPr>
        <w:b/>
        <w:bCs/>
      </w:rPr>
    </w:tblStylePr>
    <w:tblStylePr w:type="lastCol">
      <w:rPr>
        <w:b/>
        <w:bCs/>
      </w:rPr>
    </w:tblStylePr>
    <w:tblStylePr w:type="band1Vert">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tblStylePr w:type="band1Horz">
      <w:tblPr/>
      <w:tcPr>
        <w:tcBorders>
          <w:top w:val="single" w:color="4BACC6" w:sz="8" w:space="0"/>
          <w:left w:val="single" w:color="4BACC6" w:sz="8" w:space="0"/>
          <w:bottom w:val="single" w:color="4BACC6" w:sz="8" w:space="0"/>
          <w:right w:val="single" w:color="4BACC6" w:sz="8" w:space="0"/>
          <w:insideH w:val="nil"/>
          <w:insideV w:val="nil"/>
          <w:tl2br w:val="nil"/>
          <w:tr2bl w:val="nil"/>
        </w:tcBorders>
      </w:tcPr>
    </w:tblStylePr>
  </w:style>
  <w:style w:type="table" w:styleId="10">
    <w:name w:val="Medium Grid 1 Accent 1"/>
    <w:basedOn w:val="6"/>
    <w:qFormat/>
    <w:uiPriority w:val="67"/>
    <w:tblPr>
      <w:tblBorders>
        <w:top w:val="single" w:color="7BA0CD" w:sz="8" w:space="0"/>
        <w:left w:val="single" w:color="7BA0CD" w:sz="8" w:space="0"/>
        <w:bottom w:val="single" w:color="7BA0CD" w:sz="8" w:space="0"/>
        <w:right w:val="single" w:color="7BA0CD" w:sz="8" w:space="0"/>
        <w:insideH w:val="single" w:color="7BA0CD" w:sz="8" w:space="0"/>
        <w:insideV w:val="single" w:color="7BA0CD" w:sz="8" w:space="0"/>
      </w:tblBorders>
    </w:tblPr>
    <w:tcPr>
      <w:shd w:val="clear" w:color="auto" w:fill="D3DFEE"/>
    </w:tcPr>
    <w:tblStylePr w:type="firstRow">
      <w:rPr>
        <w:b/>
        <w:bCs/>
      </w:rPr>
    </w:tblStylePr>
    <w:tblStylePr w:type="lastRow">
      <w:rPr>
        <w:b/>
        <w:bCs/>
      </w:rPr>
      <w:tblPr/>
      <w:tcPr>
        <w:tcBorders>
          <w:top w:val="single" w:color="7BA0CD" w:sz="18" w:space="0"/>
          <w:left w:val="nil"/>
          <w:bottom w:val="nil"/>
          <w:right w:val="nil"/>
          <w:insideH w:val="nil"/>
          <w:insideV w:val="nil"/>
          <w:tl2br w:val="nil"/>
          <w:tr2bl w:val="nil"/>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character" w:styleId="12">
    <w:name w:val="footnote reference"/>
    <w:unhideWhenUsed/>
    <w:qFormat/>
    <w:uiPriority w:val="99"/>
    <w:rPr>
      <w:vertAlign w:val="superscript"/>
    </w:rPr>
  </w:style>
  <w:style w:type="paragraph" w:styleId="13">
    <w:name w:val="No Spacing"/>
    <w:link w:val="16"/>
    <w:qFormat/>
    <w:uiPriority w:val="1"/>
    <w:rPr>
      <w:rFonts w:ascii="Calibri" w:hAnsi="Calibri" w:eastAsia="宋体" w:cs="Times New Roman"/>
      <w:sz w:val="22"/>
      <w:szCs w:val="22"/>
      <w:lang w:bidi="ar-SA"/>
    </w:rPr>
  </w:style>
  <w:style w:type="character" w:customStyle="1" w:styleId="14">
    <w:name w:val="页眉 Char"/>
    <w:link w:val="4"/>
    <w:qFormat/>
    <w:uiPriority w:val="99"/>
    <w:rPr>
      <w:sz w:val="18"/>
      <w:szCs w:val="18"/>
    </w:rPr>
  </w:style>
  <w:style w:type="character" w:customStyle="1" w:styleId="15">
    <w:name w:val="批注框文本 Char"/>
    <w:link w:val="2"/>
    <w:semiHidden/>
    <w:qFormat/>
    <w:uiPriority w:val="99"/>
    <w:rPr>
      <w:rFonts w:ascii="Calibri" w:hAnsi="Calibri" w:eastAsia="宋体" w:cs="Mongolian Baiti"/>
      <w:sz w:val="18"/>
      <w:szCs w:val="18"/>
    </w:rPr>
  </w:style>
  <w:style w:type="character" w:customStyle="1" w:styleId="16">
    <w:name w:val="无间隔 Char"/>
    <w:link w:val="13"/>
    <w:qFormat/>
    <w:locked/>
    <w:uiPriority w:val="1"/>
    <w:rPr>
      <w:sz w:val="22"/>
      <w:szCs w:val="22"/>
      <w:lang w:bidi="ar-SA"/>
    </w:rPr>
  </w:style>
  <w:style w:type="character" w:customStyle="1" w:styleId="17">
    <w:name w:val="页脚 Char"/>
    <w:link w:val="3"/>
    <w:qFormat/>
    <w:uiPriority w:val="99"/>
    <w:rPr>
      <w:sz w:val="18"/>
      <w:szCs w:val="18"/>
    </w:rPr>
  </w:style>
  <w:style w:type="character" w:customStyle="1" w:styleId="18">
    <w:name w:val="脚注文本 Char"/>
    <w:link w:val="5"/>
    <w:semiHidden/>
    <w:uiPriority w:val="99"/>
    <w:rPr>
      <w:rFonts w:ascii="楷体_GB2312" w:hAnsi="黑体" w:eastAsia="楷体_GB2312" w:cs="Mongolian Baiti"/>
      <w:b/>
      <w:kern w:val="2"/>
      <w:sz w:val="18"/>
      <w:szCs w:val="18"/>
    </w:rPr>
  </w:style>
  <w:style w:type="table" w:customStyle="1" w:styleId="19">
    <w:name w:val="中等深浅底纹 1 - 强调文字颜色 11"/>
    <w:basedOn w:val="6"/>
    <w:uiPriority w:val="63"/>
    <w:tblPr>
      <w:tblBorders>
        <w:top w:val="single" w:color="7BA0CD" w:sz="8" w:space="0"/>
        <w:left w:val="single" w:color="7BA0CD" w:sz="8" w:space="0"/>
        <w:bottom w:val="single" w:color="7BA0CD" w:sz="8" w:space="0"/>
        <w:right w:val="single" w:color="7BA0CD" w:sz="8" w:space="0"/>
        <w:insideH w:val="single" w:color="7BA0CD" w:sz="8" w:space="0"/>
      </w:tblBorders>
    </w:tblPr>
    <w:tblStylePr w:type="firstRow">
      <w:pPr>
        <w:spacing w:before="0" w:after="0" w:line="240" w:lineRule="auto"/>
      </w:pPr>
      <w:rPr>
        <w:b/>
        <w:bCs/>
        <w:color w:val="FFFFFF"/>
      </w:rPr>
      <w:tcPr>
        <w:tcBorders>
          <w:top w:val="single" w:color="7BA0CD" w:sz="8" w:space="0"/>
          <w:left w:val="single" w:color="7BA0CD" w:sz="8" w:space="0"/>
          <w:bottom w:val="single" w:color="7BA0CD" w:sz="8" w:space="0"/>
          <w:right w:val="single" w:color="7BA0CD" w:sz="8" w:space="0"/>
          <w:insideH w:val="nil"/>
          <w:insideV w:val="nil"/>
          <w:tl2br w:val="nil"/>
          <w:tr2bl w:val="nil"/>
        </w:tcBorders>
        <w:shd w:val="clear" w:color="auto" w:fill="4F81BD"/>
      </w:tcPr>
    </w:tblStylePr>
    <w:tblStylePr w:type="lastRow">
      <w:pPr>
        <w:spacing w:before="0" w:after="0" w:line="240" w:lineRule="auto"/>
      </w:pPr>
      <w:rPr>
        <w:b/>
        <w:bCs/>
      </w:rPr>
      <w:tcPr>
        <w:tcBorders>
          <w:top w:val="double" w:color="7BA0CD" w:sz="6" w:space="0"/>
          <w:left w:val="single" w:color="7BA0CD" w:sz="8" w:space="0"/>
          <w:bottom w:val="single" w:color="7BA0CD" w:sz="8" w:space="0"/>
          <w:right w:val="single" w:color="7BA0CD" w:sz="8" w:space="0"/>
          <w:insideH w:val="nil"/>
          <w:insideV w:val="nil"/>
          <w:tl2br w:val="nil"/>
          <w:tr2bl w:val="nil"/>
        </w:tcBorders>
      </w:tcPr>
    </w:tblStylePr>
    <w:tblStylePr w:type="firstCol">
      <w:rPr>
        <w:b/>
        <w:bCs/>
      </w:rPr>
    </w:tblStylePr>
    <w:tblStylePr w:type="lastCol">
      <w:rPr>
        <w:b/>
        <w:bCs/>
      </w:rPr>
    </w:tblStylePr>
    <w:tblStylePr w:type="band1Vert">
      <w:tcPr>
        <w:shd w:val="clear" w:color="auto" w:fill="D3DFEE"/>
      </w:tcPr>
    </w:tblStylePr>
    <w:tblStylePr w:type="band1Horz">
      <w:tcPr>
        <w:tcBorders>
          <w:top w:val="nil"/>
          <w:left w:val="nil"/>
          <w:bottom w:val="nil"/>
          <w:right w:val="nil"/>
          <w:insideH w:val="nil"/>
          <w:insideV w:val="nil"/>
          <w:tl2br w:val="nil"/>
          <w:tr2bl w:val="nil"/>
        </w:tcBorders>
        <w:shd w:val="clear" w:color="auto" w:fill="D3DFEE"/>
      </w:tcPr>
    </w:tblStylePr>
    <w:tblStylePr w:type="band2Horz">
      <w:tcPr>
        <w:tcBorders>
          <w:top w:val="nil"/>
          <w:left w:val="nil"/>
          <w:bottom w:val="nil"/>
          <w:right w:val="nil"/>
          <w:insideH w:val="nil"/>
          <w:insideV w:val="nil"/>
          <w:tl2br w:val="nil"/>
          <w:tr2bl w:val="nil"/>
        </w:tcBorders>
      </w:tcPr>
    </w:tblStylePr>
  </w:style>
  <w:style w:type="table" w:customStyle="1" w:styleId="20">
    <w:name w:val="浅色网格 - 强调文字颜色 11"/>
    <w:basedOn w:val="6"/>
    <w:qFormat/>
    <w:uiPriority w:val="62"/>
    <w:tblPr>
      <w:tblBorders>
        <w:top w:val="single" w:color="4F81BD" w:sz="8" w:space="0"/>
        <w:left w:val="single" w:color="4F81BD" w:sz="8" w:space="0"/>
        <w:bottom w:val="single" w:color="4F81BD" w:sz="8" w:space="0"/>
        <w:right w:val="single" w:color="4F81BD" w:sz="8" w:space="0"/>
        <w:insideH w:val="single" w:color="4F81BD" w:sz="8" w:space="0"/>
        <w:insideV w:val="single" w:color="4F81BD" w:sz="8" w:space="0"/>
      </w:tblBorders>
    </w:tblPr>
    <w:tblStylePr w:type="firstRow">
      <w:pPr>
        <w:spacing w:before="0" w:after="0" w:line="240" w:lineRule="auto"/>
      </w:pPr>
      <w:rPr>
        <w:rFonts w:cs="Times New Roman"/>
        <w:b/>
        <w:bCs/>
      </w:rPr>
      <w:tcPr>
        <w:tcBorders>
          <w:top w:val="single" w:color="4F81BD" w:sz="8" w:space="0"/>
          <w:left w:val="single" w:color="4F81BD" w:sz="18" w:space="0"/>
          <w:bottom w:val="single" w:color="4F81BD" w:sz="8" w:space="0"/>
          <w:right w:val="single" w:color="4F81BD" w:sz="8" w:space="0"/>
          <w:insideH w:val="nil"/>
          <w:insideV w:val="single" w:sz="8" w:space="0"/>
          <w:tl2br w:val="nil"/>
          <w:tr2bl w:val="nil"/>
        </w:tcBorders>
      </w:tcPr>
    </w:tblStylePr>
    <w:tblStylePr w:type="lastRow">
      <w:pPr>
        <w:spacing w:before="0" w:after="0" w:line="240" w:lineRule="auto"/>
      </w:pPr>
      <w:rPr>
        <w:rFonts w:cs="Times New Roman"/>
        <w:b/>
        <w:bCs/>
      </w:rPr>
      <w:tcPr>
        <w:tcBorders>
          <w:top w:val="double" w:color="4F81BD" w:sz="6" w:space="0"/>
          <w:left w:val="single" w:color="4F81BD" w:sz="8" w:space="0"/>
          <w:bottom w:val="single" w:color="4F81BD" w:sz="8" w:space="0"/>
          <w:right w:val="single" w:color="4F81BD" w:sz="8" w:space="0"/>
          <w:insideH w:val="nil"/>
          <w:insideV w:val="single" w:sz="8" w:space="0"/>
          <w:tl2br w:val="nil"/>
          <w:tr2bl w:val="nil"/>
        </w:tcBorders>
      </w:tcPr>
    </w:tblStylePr>
    <w:tblStylePr w:type="firstCol">
      <w:rPr>
        <w:rFonts w:cs="Times New Roman"/>
        <w:b/>
        <w:bCs/>
      </w:rPr>
    </w:tblStylePr>
    <w:tblStylePr w:type="lastCol">
      <w:rPr>
        <w:rFonts w:cs="Times New Roman"/>
        <w:b/>
        <w:bCs/>
      </w:rPr>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shd w:val="clear" w:color="auto" w:fill="D3DFEE"/>
      </w:tcPr>
    </w:tblStylePr>
    <w:tblStylePr w:type="band1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shd w:val="clear" w:color="auto" w:fill="D3DFEE"/>
      </w:tcPr>
    </w:tblStylePr>
    <w:tblStylePr w:type="band2Horz">
      <w:tcPr>
        <w:tcBorders>
          <w:top w:val="single" w:color="4F81BD" w:sz="8" w:space="0"/>
          <w:left w:val="single" w:color="4F81BD" w:sz="8" w:space="0"/>
          <w:bottom w:val="single" w:color="4F81BD" w:sz="8" w:space="0"/>
          <w:right w:val="single" w:color="4F81BD" w:sz="8" w:space="0"/>
          <w:insideH w:val="nil"/>
          <w:insideV w:val="single" w:sz="8" w:space="0"/>
          <w:tl2br w:val="nil"/>
          <w:tr2bl w:val="nil"/>
        </w:tcBorders>
      </w:tcPr>
    </w:tblStylePr>
  </w:style>
  <w:style w:type="table" w:customStyle="1" w:styleId="21">
    <w:name w:val="浅色列表 - 强调文字颜色 11"/>
    <w:basedOn w:val="6"/>
    <w:qFormat/>
    <w:uiPriority w:val="61"/>
    <w:tblPr>
      <w:tblBorders>
        <w:top w:val="single" w:color="4F81BD" w:sz="8" w:space="0"/>
        <w:left w:val="single" w:color="4F81BD" w:sz="8" w:space="0"/>
        <w:bottom w:val="single" w:color="4F81BD" w:sz="8" w:space="0"/>
        <w:right w:val="single" w:color="4F81BD" w:sz="8" w:space="0"/>
      </w:tblBorders>
    </w:tblPr>
    <w:tblStylePr w:type="firstRow">
      <w:pPr>
        <w:spacing w:before="0" w:after="0" w:line="240" w:lineRule="auto"/>
      </w:pPr>
      <w:rPr>
        <w:b/>
        <w:bCs/>
        <w:color w:val="FFFFFF"/>
      </w:rPr>
      <w:tcPr>
        <w:shd w:val="clear" w:color="auto" w:fill="4F81BD"/>
      </w:tcPr>
    </w:tblStylePr>
    <w:tblStylePr w:type="lastRow">
      <w:pPr>
        <w:spacing w:before="0" w:after="0" w:line="240" w:lineRule="auto"/>
      </w:pPr>
      <w:rPr>
        <w:b/>
        <w:bCs/>
      </w:rPr>
      <w:tcPr>
        <w:tcBorders>
          <w:top w:val="double" w:color="4F81BD" w:sz="6" w:space="0"/>
          <w:left w:val="single" w:color="4F81BD" w:sz="8" w:space="0"/>
          <w:bottom w:val="single" w:color="4F81BD" w:sz="8" w:space="0"/>
          <w:right w:val="single" w:color="4F81BD" w:sz="8" w:space="0"/>
          <w:insideH w:val="nil"/>
          <w:insideV w:val="nil"/>
          <w:tl2br w:val="nil"/>
          <w:tr2bl w:val="nil"/>
        </w:tcBorders>
      </w:tcPr>
    </w:tblStylePr>
    <w:tblStylePr w:type="firstCol">
      <w:rPr>
        <w:b/>
        <w:bCs/>
      </w:rPr>
    </w:tblStylePr>
    <w:tblStylePr w:type="lastCol">
      <w:rPr>
        <w:b/>
        <w:bCs/>
      </w:rPr>
    </w:tblStylePr>
    <w:tblStylePr w:type="band1Vert">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tblStylePr w:type="band1Horz">
      <w:tcPr>
        <w:tcBorders>
          <w:top w:val="single" w:color="4F81BD" w:sz="8" w:space="0"/>
          <w:left w:val="single" w:color="4F81BD" w:sz="8" w:space="0"/>
          <w:bottom w:val="single" w:color="4F81BD" w:sz="8" w:space="0"/>
          <w:right w:val="single" w:color="4F81BD" w:sz="8" w:space="0"/>
          <w:insideH w:val="nil"/>
          <w:insideV w:val="nil"/>
          <w:tl2br w:val="nil"/>
          <w:tr2bl w:val="nil"/>
        </w:tcBorders>
      </w:tcPr>
    </w:tblStylePr>
  </w:style>
  <w:style w:type="table" w:customStyle="1" w:styleId="22">
    <w:name w:val="浅色网格1"/>
    <w:basedOn w:val="6"/>
    <w:qFormat/>
    <w:uiPriority w:val="62"/>
    <w:tblPr>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Pr>
    <w:tblStylePr w:type="firstRow">
      <w:pPr>
        <w:spacing w:before="0" w:after="0" w:line="240" w:lineRule="auto"/>
      </w:pPr>
      <w:rPr>
        <w:rFonts w:cs="Times New Roman"/>
        <w:b/>
        <w:bCs/>
      </w:rPr>
      <w:tcPr>
        <w:tcBorders>
          <w:top w:val="single" w:color="000000" w:sz="8" w:space="0"/>
          <w:left w:val="single" w:color="000000" w:sz="18" w:space="0"/>
          <w:bottom w:val="single" w:color="000000" w:sz="8" w:space="0"/>
          <w:right w:val="single" w:color="000000" w:sz="8" w:space="0"/>
          <w:insideH w:val="nil"/>
          <w:insideV w:val="single" w:sz="8" w:space="0"/>
          <w:tl2br w:val="nil"/>
          <w:tr2bl w:val="nil"/>
        </w:tcBorders>
      </w:tcPr>
    </w:tblStylePr>
    <w:tblStylePr w:type="lastRow">
      <w:pPr>
        <w:spacing w:before="0" w:after="0" w:line="240" w:lineRule="auto"/>
      </w:pPr>
      <w:rPr>
        <w:rFonts w:cs="Times New Roman"/>
        <w:b/>
        <w:bCs/>
      </w:rPr>
      <w:tcPr>
        <w:tcBorders>
          <w:top w:val="double" w:color="000000" w:sz="6" w:space="0"/>
          <w:left w:val="single" w:color="000000" w:sz="8" w:space="0"/>
          <w:bottom w:val="single" w:color="000000" w:sz="8" w:space="0"/>
          <w:right w:val="single" w:color="000000" w:sz="8" w:space="0"/>
          <w:insideH w:val="nil"/>
          <w:insideV w:val="single" w:sz="8" w:space="0"/>
          <w:tl2br w:val="nil"/>
          <w:tr2bl w:val="nil"/>
        </w:tcBorders>
      </w:tcPr>
    </w:tblStylePr>
    <w:tblStylePr w:type="firstCol">
      <w:rPr>
        <w:rFonts w:cs="Times New Roman"/>
        <w:b/>
        <w:bCs/>
      </w:rPr>
    </w:tblStylePr>
    <w:tblStylePr w:type="lastCol">
      <w:rPr>
        <w:rFonts w:cs="Times New Roman"/>
        <w:b/>
        <w:bCs/>
      </w:r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Vert">
      <w:tcPr>
        <w:tcBorders>
          <w:top w:val="single" w:color="000000" w:sz="8" w:space="0"/>
          <w:left w:val="single" w:color="000000" w:sz="8" w:space="0"/>
          <w:bottom w:val="single" w:color="000000" w:sz="8" w:space="0"/>
          <w:right w:val="single" w:color="000000" w:sz="8" w:space="0"/>
          <w:insideH w:val="nil"/>
          <w:insideV w:val="nil"/>
          <w:tl2br w:val="nil"/>
          <w:tr2bl w:val="nil"/>
        </w:tcBorders>
        <w:shd w:val="clear" w:color="auto" w:fill="C0C0C0"/>
      </w:tcPr>
    </w:tblStylePr>
    <w:tblStylePr w:type="band1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shd w:val="clear" w:color="auto" w:fill="C0C0C0"/>
      </w:tcPr>
    </w:tblStylePr>
    <w:tblStylePr w:type="band2Horz">
      <w:tcPr>
        <w:tcBorders>
          <w:top w:val="single" w:color="000000" w:sz="8" w:space="0"/>
          <w:left w:val="single" w:color="000000" w:sz="8" w:space="0"/>
          <w:bottom w:val="single" w:color="000000" w:sz="8" w:space="0"/>
          <w:right w:val="single" w:color="000000" w:sz="8" w:space="0"/>
          <w:insideH w:val="nil"/>
          <w:insideV w:val="single" w:sz="8" w:space="0"/>
          <w:tl2br w:val="nil"/>
          <w:tr2bl w:val="nil"/>
        </w:tcBorders>
      </w:tcPr>
    </w:tblStyle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chart" Target="charts/chart1.xml"/><Relationship Id="rId14" Type="http://schemas.openxmlformats.org/officeDocument/2006/relationships/image" Target="media/image1.emf"/><Relationship Id="rId13" Type="http://schemas.openxmlformats.org/officeDocument/2006/relationships/oleObject" Target="embeddings/oleObject1.bin"/><Relationship Id="rId12" Type="http://schemas.openxmlformats.org/officeDocument/2006/relationships/theme" Target="theme/theme1.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D:\&#23457;&#31649;&#21150;\2020\2020&#23457;&#21028;&#24577;&#21183;&#20998;&#26512;\1-2&#26376;&#23457;&#21028;&#24577;&#21183;&#20998;&#26512;\2020-1(1.2&#26376;&#65289;&#23457;&#21028;&#24577;&#21183;&#20998;&#2651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1"/>
          <c:order val="0"/>
          <c:tx>
            <c:strRef>
              <c:f>'[2020-1(1.2月）审判态势分析.xlsx]Sheet1'!$M$326</c:f>
              <c:strCache>
                <c:ptCount val="1"/>
                <c:pt idx="0">
                  <c:v>新收</c:v>
                </c:pt>
              </c:strCache>
            </c:strRef>
          </c:tx>
          <c:explosion val="0"/>
          <c:dPt>
            <c:idx val="0"/>
            <c:bubble3D val="0"/>
          </c:dPt>
          <c:dPt>
            <c:idx val="1"/>
            <c:bubble3D val="0"/>
            <c:explosion val="0"/>
          </c:dPt>
          <c:dPt>
            <c:idx val="2"/>
            <c:bubble3D val="0"/>
          </c:dPt>
          <c:dPt>
            <c:idx val="3"/>
            <c:bubble3D val="0"/>
          </c:dPt>
          <c:dPt>
            <c:idx val="4"/>
            <c:bubble3D val="0"/>
          </c:dPt>
          <c:dLbls>
            <c:dLbl>
              <c:idx val="0"/>
              <c:layout>
                <c:manualLayout>
                  <c:x val="-0.0235770608520242"/>
                  <c:y val="0.166642551973563"/>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1"/>
              <c:layout>
                <c:manualLayout>
                  <c:x val="-0.11663037752948"/>
                  <c:y val="-0.042646273961378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dLblPos val="ctr"/>
              <c:showLegendKey val="0"/>
              <c:showVal val="0"/>
              <c:showCatName val="1"/>
              <c:showSerName val="0"/>
              <c:showPercent val="1"/>
              <c:showBubbleSize val="0"/>
              <c:separator>
</c:separator>
              <c:extLst>
                <c:ext xmlns:c15="http://schemas.microsoft.com/office/drawing/2012/chart" uri="{CE6537A1-D6FC-4f65-9D91-7224C49458BB}"/>
              </c:extLst>
            </c:dLbl>
            <c:dLbl>
              <c:idx val="4"/>
              <c:layout>
                <c:manualLayout>
                  <c:x val="0.101789487550178"/>
                  <c:y val="0.0518087380636677"/>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manualLayout>
                      <c:w val="0.200313971742543"/>
                      <c:h val="0.133539731682147"/>
                    </c:manualLayout>
                  </c15:layout>
                </c:ext>
              </c:extLst>
            </c:dLbl>
            <c:numFmt formatCode="General" sourceLinked="1"/>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rgbClr val="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dLblPos val="bestFit"/>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ext>
            </c:extLst>
          </c:dLbls>
          <c:cat>
            <c:strRef>
              <c:f>'[2020-1(1.2月）审判态势分析.xlsx]Sheet1'!$N$324:$R$324</c:f>
              <c:strCache>
                <c:ptCount val="5"/>
                <c:pt idx="0">
                  <c:v>刑事</c:v>
                </c:pt>
                <c:pt idx="1">
                  <c:v>民事</c:v>
                </c:pt>
                <c:pt idx="2">
                  <c:v>行政</c:v>
                </c:pt>
                <c:pt idx="3">
                  <c:v>执行</c:v>
                </c:pt>
                <c:pt idx="4">
                  <c:v>管辖、非诉保全等</c:v>
                </c:pt>
              </c:strCache>
            </c:strRef>
          </c:cat>
          <c:val>
            <c:numRef>
              <c:f>'[2020-1(1.2月）审判态势分析.xlsx]Sheet1'!$N$326:$R$326</c:f>
              <c:numCache>
                <c:formatCode>General</c:formatCode>
                <c:ptCount val="5"/>
                <c:pt idx="0">
                  <c:v>9</c:v>
                </c:pt>
                <c:pt idx="1">
                  <c:v>117</c:v>
                </c:pt>
                <c:pt idx="2">
                  <c:v>170</c:v>
                </c:pt>
                <c:pt idx="3">
                  <c:v>36</c:v>
                </c:pt>
                <c:pt idx="4">
                  <c:v>5</c:v>
                </c:pt>
              </c:numCache>
            </c:numRef>
          </c:val>
        </c:ser>
        <c:dLbls>
          <c:showLegendKey val="0"/>
          <c:showVal val="0"/>
          <c:showCatName val="0"/>
          <c:showSerName val="0"/>
          <c:showPercent val="1"/>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rgbClr val="000000"/>
              </a:solidFill>
              <a:latin typeface="仿宋_GB2312" panose="02010609030101010101" pitchFamily="3" charset="-122"/>
              <a:ea typeface="仿宋_GB2312" panose="02010609030101010101" pitchFamily="3" charset="-122"/>
              <a:cs typeface="仿宋_GB2312" panose="02010609030101010101" pitchFamily="3" charset="-122"/>
              <a:sym typeface="仿宋_GB2312" panose="02010609030101010101" pitchFamily="3" charset="-122"/>
            </a:defRPr>
          </a:pPr>
        </a:p>
      </c:txPr>
    </c:legend>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11</Pages>
  <Words>749</Words>
  <Characters>4270</Characters>
  <Lines>35</Lines>
  <Paragraphs>10</Paragraphs>
  <TotalTime>269</TotalTime>
  <ScaleCrop>false</ScaleCrop>
  <LinksUpToDate>false</LinksUpToDate>
  <CharactersWithSpaces>5009</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2020-02-26T00:44:00Z</dcterms:created>
  <dc:creator>Windows User</dc:creator>
  <cp:lastModifiedBy>Administrator</cp:lastModifiedBy>
  <cp:lastPrinted>2020-01-16T07:17:00Z</cp:lastPrinted>
  <dcterms:modified xsi:type="dcterms:W3CDTF">2020-04-29T06:14:18Z</dcterms:modified>
  <cp:revision>63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